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D202812" w:rsidR="008C24D8" w:rsidRDefault="0503C5DD" w:rsidP="63C0DE63">
      <w:pPr>
        <w:pStyle w:val="Titel"/>
        <w:rPr>
          <w:sz w:val="48"/>
          <w:szCs w:val="48"/>
        </w:rPr>
      </w:pPr>
      <w:r w:rsidRPr="00F24A08">
        <w:rPr>
          <w:rStyle w:val="TitelChar"/>
          <w:b/>
          <w:bCs/>
          <w:color w:val="C00000"/>
          <w:sz w:val="52"/>
          <w:szCs w:val="52"/>
        </w:rPr>
        <w:t>Samenwerkingsplan</w:t>
      </w:r>
      <w:r w:rsidR="4484DEF5" w:rsidRPr="00F24A08">
        <w:rPr>
          <w:rStyle w:val="TitelChar"/>
          <w:b/>
          <w:bCs/>
          <w:color w:val="C00000"/>
          <w:sz w:val="52"/>
          <w:szCs w:val="52"/>
        </w:rPr>
        <w:t xml:space="preserve"> </w:t>
      </w:r>
      <w:r w:rsidR="5DB916D0" w:rsidRPr="00F24A08">
        <w:rPr>
          <w:rStyle w:val="TitelChar"/>
          <w:b/>
          <w:bCs/>
          <w:color w:val="C00000"/>
          <w:sz w:val="52"/>
          <w:szCs w:val="52"/>
        </w:rPr>
        <w:t>Warmteprogramma</w:t>
      </w:r>
      <w:r>
        <w:br/>
      </w:r>
      <w:r w:rsidR="58FB81B4" w:rsidRPr="1E6CB5C4">
        <w:rPr>
          <w:sz w:val="32"/>
          <w:szCs w:val="32"/>
        </w:rPr>
        <w:t>Plan v</w:t>
      </w:r>
      <w:r w:rsidR="4484DEF5" w:rsidRPr="1E6CB5C4">
        <w:rPr>
          <w:sz w:val="32"/>
          <w:szCs w:val="32"/>
        </w:rPr>
        <w:t xml:space="preserve">oor </w:t>
      </w:r>
      <w:r w:rsidR="27607DBA" w:rsidRPr="1E6CB5C4">
        <w:rPr>
          <w:sz w:val="32"/>
          <w:szCs w:val="32"/>
        </w:rPr>
        <w:t>samenwerking met Utrechters</w:t>
      </w:r>
    </w:p>
    <w:p w14:paraId="4ED93C71" w14:textId="6C8F7491" w:rsidR="4F0BC5A3" w:rsidRDefault="4F0BC5A3" w:rsidP="4F0BC5A3">
      <w:pPr>
        <w:rPr>
          <w:sz w:val="12"/>
          <w:szCs w:val="12"/>
        </w:rPr>
      </w:pPr>
    </w:p>
    <w:p w14:paraId="2F993E60" w14:textId="20FA46D5" w:rsidR="0042346A" w:rsidRDefault="0042346A" w:rsidP="19490828">
      <w:r w:rsidRPr="00572432">
        <w:rPr>
          <w:b/>
          <w:bCs/>
        </w:rPr>
        <w:t>Projectnaam</w:t>
      </w:r>
      <w:r>
        <w:t xml:space="preserve">: </w:t>
      </w:r>
      <w:r w:rsidR="00B73751">
        <w:t>Warmteprogramma Utrecht</w:t>
      </w:r>
    </w:p>
    <w:p w14:paraId="0951DEE1" w14:textId="700B79A4" w:rsidR="0042346A" w:rsidRDefault="00B73751" w:rsidP="7C7B1C87">
      <w:r>
        <w:t>Het Warmteprogramma vormt de</w:t>
      </w:r>
      <w:r w:rsidR="4D69132A">
        <w:t xml:space="preserve"> verdere</w:t>
      </w:r>
      <w:r>
        <w:t xml:space="preserve"> uitwerking van de eerder vastgestelde Beleidsnota Warmte. </w:t>
      </w:r>
      <w:r w:rsidR="5FD5697E">
        <w:t>In dit</w:t>
      </w:r>
      <w:r>
        <w:t xml:space="preserve"> programma beschrijft de gemeente </w:t>
      </w:r>
      <w:r w:rsidR="4309A4C3">
        <w:t xml:space="preserve">hoe we </w:t>
      </w:r>
      <w:r>
        <w:t>samen met Utrechters de overstap ma</w:t>
      </w:r>
      <w:r w:rsidR="7C103BB9">
        <w:t>ken</w:t>
      </w:r>
      <w:r>
        <w:t xml:space="preserve"> naar </w:t>
      </w:r>
      <w:r w:rsidRPr="002B59BD">
        <w:rPr>
          <w:b/>
          <w:bCs/>
        </w:rPr>
        <w:t>aardgasvrij wonen, werken en leven</w:t>
      </w:r>
      <w:r>
        <w:t xml:space="preserve">. Het </w:t>
      </w:r>
      <w:r w:rsidR="56A723F3">
        <w:t>Warmte</w:t>
      </w:r>
      <w:r>
        <w:t>programma is nog in ontwikkeling</w:t>
      </w:r>
      <w:r w:rsidR="665441AE">
        <w:t xml:space="preserve">. We gebruiken nieuwe inzichten en de inbreng van Utrechters om het programma verder uit te werken. </w:t>
      </w:r>
      <w:r>
        <w:t xml:space="preserve"> </w:t>
      </w:r>
    </w:p>
    <w:tbl>
      <w:tblPr>
        <w:tblStyle w:val="Tabelraster"/>
        <w:tblW w:w="0" w:type="auto"/>
        <w:tblLayout w:type="fixed"/>
        <w:tblLook w:val="06A0" w:firstRow="1" w:lastRow="0" w:firstColumn="1" w:lastColumn="0" w:noHBand="1" w:noVBand="1"/>
      </w:tblPr>
      <w:tblGrid>
        <w:gridCol w:w="9459"/>
      </w:tblGrid>
      <w:tr w:rsidR="0E6F952F" w14:paraId="52FB3431" w14:textId="77777777" w:rsidTr="1E6CB5C4">
        <w:trPr>
          <w:trHeight w:val="300"/>
        </w:trPr>
        <w:tc>
          <w:tcPr>
            <w:tcW w:w="9459" w:type="dxa"/>
            <w:shd w:val="clear" w:color="auto" w:fill="E8E8E8" w:themeFill="background2"/>
          </w:tcPr>
          <w:p w14:paraId="55053880" w14:textId="5EFEFD9D" w:rsidR="252C7936" w:rsidRPr="00195F99" w:rsidRDefault="40877B9D" w:rsidP="00195F99">
            <w:pPr>
              <w:pStyle w:val="Lijstalinea"/>
              <w:numPr>
                <w:ilvl w:val="0"/>
                <w:numId w:val="14"/>
              </w:numPr>
              <w:rPr>
                <w:b/>
                <w:bCs/>
              </w:rPr>
            </w:pPr>
            <w:r w:rsidRPr="00195F99">
              <w:rPr>
                <w:b/>
                <w:bCs/>
                <w:color w:val="C00000"/>
              </w:rPr>
              <w:t>Waar gaat deze fase over</w:t>
            </w:r>
            <w:r w:rsidR="0B57C617" w:rsidRPr="00195F99">
              <w:rPr>
                <w:b/>
                <w:bCs/>
                <w:color w:val="C00000"/>
              </w:rPr>
              <w:t>?</w:t>
            </w:r>
            <w:r w:rsidR="5440FF5D" w:rsidRPr="00195F99">
              <w:rPr>
                <w:b/>
                <w:bCs/>
                <w:color w:val="C00000"/>
              </w:rPr>
              <w:t xml:space="preserve">  </w:t>
            </w:r>
          </w:p>
        </w:tc>
      </w:tr>
      <w:tr w:rsidR="0E6F952F" w14:paraId="5C36A83D" w14:textId="77777777" w:rsidTr="1E6CB5C4">
        <w:trPr>
          <w:trHeight w:val="2010"/>
        </w:trPr>
        <w:tc>
          <w:tcPr>
            <w:tcW w:w="9459" w:type="dxa"/>
          </w:tcPr>
          <w:p w14:paraId="2A78E441" w14:textId="0DF03F82" w:rsidR="00603065" w:rsidRDefault="1C2BAD16" w:rsidP="00DE5CC2">
            <w:r>
              <w:t xml:space="preserve">In deze fase </w:t>
            </w:r>
            <w:r w:rsidR="2E9E56D8">
              <w:t>stellen</w:t>
            </w:r>
            <w:r>
              <w:t xml:space="preserve"> we het warmteprogramma op</w:t>
            </w:r>
            <w:r w:rsidR="0C344026">
              <w:t xml:space="preserve">. In </w:t>
            </w:r>
            <w:r w:rsidR="2FBB170A">
              <w:t xml:space="preserve">de </w:t>
            </w:r>
            <w:r w:rsidR="7F689D33">
              <w:t>B</w:t>
            </w:r>
            <w:r w:rsidR="2FBB170A">
              <w:t>eleidsnota</w:t>
            </w:r>
            <w:r w:rsidR="413191FC">
              <w:t xml:space="preserve"> Warmte</w:t>
            </w:r>
            <w:r w:rsidR="2FBB170A">
              <w:t xml:space="preserve"> zijn </w:t>
            </w:r>
            <w:r w:rsidR="43918C1D">
              <w:t xml:space="preserve">al keuzes gemaakt, zoals: </w:t>
            </w:r>
          </w:p>
          <w:p w14:paraId="359510EA" w14:textId="00D4E26E" w:rsidR="00603065" w:rsidRDefault="43918C1D" w:rsidP="00455118">
            <w:pPr>
              <w:pStyle w:val="Lijstalinea"/>
              <w:numPr>
                <w:ilvl w:val="0"/>
                <w:numId w:val="2"/>
              </w:numPr>
            </w:pPr>
            <w:r>
              <w:t xml:space="preserve">welke techniek in welke wijk wordt gebruikt, </w:t>
            </w:r>
          </w:p>
          <w:p w14:paraId="52297DD6" w14:textId="5F947297" w:rsidR="00603065" w:rsidRDefault="43918C1D" w:rsidP="00455118">
            <w:pPr>
              <w:pStyle w:val="Lijstalinea"/>
              <w:numPr>
                <w:ilvl w:val="0"/>
                <w:numId w:val="2"/>
              </w:numPr>
            </w:pPr>
            <w:r>
              <w:t>de volgorde van wijken,</w:t>
            </w:r>
          </w:p>
          <w:p w14:paraId="5CA43AC6" w14:textId="23E262AE" w:rsidR="00603065" w:rsidRDefault="43918C1D" w:rsidP="00455118">
            <w:pPr>
              <w:pStyle w:val="Lijstalinea"/>
              <w:numPr>
                <w:ilvl w:val="0"/>
                <w:numId w:val="2"/>
              </w:numPr>
            </w:pPr>
            <w:r>
              <w:t xml:space="preserve">hoe bewoners betrokken worden. </w:t>
            </w:r>
          </w:p>
          <w:p w14:paraId="20FDB49E" w14:textId="1E583856" w:rsidR="00603065" w:rsidRDefault="6CCA7B3D" w:rsidP="00DE5CC2">
            <w:r>
              <w:t xml:space="preserve">In het </w:t>
            </w:r>
            <w:r w:rsidR="16C18CE9">
              <w:t>W</w:t>
            </w:r>
            <w:r>
              <w:t>armteprogramm</w:t>
            </w:r>
            <w:r>
              <w:t xml:space="preserve">a </w:t>
            </w:r>
            <w:r w:rsidR="2D4456F2">
              <w:t>werken we de keuzes verder uit</w:t>
            </w:r>
            <w:r w:rsidR="007656A3">
              <w:t>.</w:t>
            </w:r>
            <w:r w:rsidR="5FBBA968">
              <w:t xml:space="preserve"> </w:t>
            </w:r>
            <w:r w:rsidR="0689C4E1">
              <w:t>We vinden het belangrijk</w:t>
            </w:r>
            <w:r w:rsidR="1C2BAD16">
              <w:t xml:space="preserve"> om te weten hoe </w:t>
            </w:r>
            <w:r w:rsidR="64F1C816">
              <w:t xml:space="preserve">stakeholders, zoals </w:t>
            </w:r>
            <w:r w:rsidR="1C2BAD16">
              <w:t>bewoners</w:t>
            </w:r>
            <w:r w:rsidR="41CBC3C7">
              <w:t>, ondernemers en woningcorporaties</w:t>
            </w:r>
            <w:r w:rsidR="77DFE020">
              <w:t>,</w:t>
            </w:r>
            <w:r w:rsidR="1C2BAD16">
              <w:t xml:space="preserve"> denken over de volgende onderwerpen</w:t>
            </w:r>
            <w:r w:rsidR="47D8A97D">
              <w:t xml:space="preserve"> (zie </w:t>
            </w:r>
            <w:r w:rsidR="0040219C">
              <w:t>ook</w:t>
            </w:r>
            <w:r w:rsidR="00F417BC">
              <w:t xml:space="preserve"> toelichting</w:t>
            </w:r>
            <w:r w:rsidR="47D8A97D">
              <w:t xml:space="preserve"> stap 4)</w:t>
            </w:r>
            <w:r w:rsidR="1C2BAD16">
              <w:t xml:space="preserve">: </w:t>
            </w:r>
          </w:p>
          <w:p w14:paraId="77DDBCC8" w14:textId="0AB24EFA" w:rsidR="094BE39B" w:rsidRDefault="094BE39B" w:rsidP="00D74F50">
            <w:pPr>
              <w:pStyle w:val="Lijstalinea"/>
              <w:numPr>
                <w:ilvl w:val="0"/>
                <w:numId w:val="1"/>
              </w:numPr>
              <w:spacing w:after="160" w:line="279" w:lineRule="auto"/>
            </w:pPr>
            <w:r>
              <w:t xml:space="preserve">Betaalbaarheid </w:t>
            </w:r>
          </w:p>
          <w:p w14:paraId="3D1B9F37" w14:textId="5AB0CEA8" w:rsidR="52AE4BB3" w:rsidRDefault="52AE4BB3" w:rsidP="00D74F50">
            <w:pPr>
              <w:pStyle w:val="Lijstalinea"/>
              <w:numPr>
                <w:ilvl w:val="0"/>
                <w:numId w:val="1"/>
              </w:numPr>
              <w:spacing w:after="160" w:line="279" w:lineRule="auto"/>
            </w:pPr>
            <w:r>
              <w:t xml:space="preserve">Warmtegemeenschappen </w:t>
            </w:r>
            <w:r w:rsidR="60CC5E70">
              <w:t xml:space="preserve"> </w:t>
            </w:r>
          </w:p>
          <w:p w14:paraId="092EA36D" w14:textId="08898C33" w:rsidR="00603065" w:rsidRPr="004445B2" w:rsidRDefault="7C9D7DE4" w:rsidP="00D74F50">
            <w:pPr>
              <w:pStyle w:val="Lijstalinea"/>
              <w:numPr>
                <w:ilvl w:val="0"/>
                <w:numId w:val="1"/>
              </w:numPr>
            </w:pPr>
            <w:r>
              <w:t xml:space="preserve">Aanwijsbevoegdheid </w:t>
            </w:r>
          </w:p>
          <w:p w14:paraId="512869C7" w14:textId="74468B6D" w:rsidR="50969E9A" w:rsidRDefault="50969E9A" w:rsidP="00D74F50">
            <w:pPr>
              <w:pStyle w:val="Lijstalinea"/>
              <w:numPr>
                <w:ilvl w:val="0"/>
                <w:numId w:val="1"/>
              </w:numPr>
            </w:pPr>
            <w:r w:rsidRPr="004445B2">
              <w:t>Betrokkenheid en invloed op het aanbod</w:t>
            </w:r>
          </w:p>
          <w:p w14:paraId="2C7BA0B4" w14:textId="7CC811DF" w:rsidR="7547EC0A" w:rsidRDefault="7547EC0A" w:rsidP="00D74F50">
            <w:pPr>
              <w:pStyle w:val="Lijstalinea"/>
              <w:numPr>
                <w:ilvl w:val="0"/>
                <w:numId w:val="1"/>
              </w:numPr>
            </w:pPr>
            <w:r>
              <w:t>Collectieve warmteoplossingen</w:t>
            </w:r>
          </w:p>
          <w:p w14:paraId="67EBD22D" w14:textId="77777777" w:rsidR="00345D79" w:rsidRDefault="00345D79" w:rsidP="00345D79">
            <w:pPr>
              <w:pStyle w:val="Lijstalinea"/>
            </w:pPr>
          </w:p>
          <w:p w14:paraId="672F3A46" w14:textId="15CF2ED7" w:rsidR="001415FA" w:rsidRPr="00F33DB5" w:rsidRDefault="3F42DBD4" w:rsidP="004445B2">
            <w:pPr>
              <w:rPr>
                <w:b/>
                <w:bCs/>
              </w:rPr>
            </w:pPr>
            <w:r w:rsidRPr="00F33DB5">
              <w:rPr>
                <w:b/>
                <w:bCs/>
              </w:rPr>
              <w:t>Centrale vraag</w:t>
            </w:r>
          </w:p>
          <w:p w14:paraId="4072D066" w14:textId="2597AC34" w:rsidR="0E6F952F" w:rsidRDefault="7E693F0E" w:rsidP="1E6CB5C4">
            <w:pPr>
              <w:rPr>
                <w:b/>
                <w:bCs/>
              </w:rPr>
            </w:pPr>
            <w:r>
              <w:t xml:space="preserve">De </w:t>
            </w:r>
            <w:r w:rsidR="797BD477">
              <w:t>centrale vraag in deze fase is</w:t>
            </w:r>
            <w:r w:rsidRPr="00F33DB5">
              <w:rPr>
                <w:b/>
                <w:bCs/>
              </w:rPr>
              <w:t xml:space="preserve">: </w:t>
            </w:r>
          </w:p>
          <w:p w14:paraId="6FD9A42C" w14:textId="1A76CB7A" w:rsidR="00183DA2" w:rsidRPr="00F417BC" w:rsidRDefault="709C0C92" w:rsidP="00F417BC">
            <w:pPr>
              <w:pStyle w:val="Lijstalinea"/>
              <w:numPr>
                <w:ilvl w:val="0"/>
                <w:numId w:val="17"/>
              </w:numPr>
              <w:rPr>
                <w:b/>
                <w:bCs/>
              </w:rPr>
            </w:pPr>
            <w:r w:rsidRPr="00F417BC">
              <w:rPr>
                <w:b/>
                <w:bCs/>
              </w:rPr>
              <w:t>H</w:t>
            </w:r>
            <w:r w:rsidR="7E693F0E" w:rsidRPr="00F417BC">
              <w:rPr>
                <w:b/>
                <w:bCs/>
              </w:rPr>
              <w:t xml:space="preserve">oe zorgen we ervoor dat het </w:t>
            </w:r>
            <w:r w:rsidR="16CBB326" w:rsidRPr="00F417BC">
              <w:rPr>
                <w:b/>
                <w:bCs/>
              </w:rPr>
              <w:t>W</w:t>
            </w:r>
            <w:r w:rsidR="7E693F0E" w:rsidRPr="00F417BC">
              <w:rPr>
                <w:b/>
                <w:bCs/>
              </w:rPr>
              <w:t xml:space="preserve">armteprogramma en de uitvoering </w:t>
            </w:r>
            <w:r w:rsidR="60AF9253" w:rsidRPr="00F417BC">
              <w:rPr>
                <w:b/>
                <w:bCs/>
              </w:rPr>
              <w:t xml:space="preserve">daarvan </w:t>
            </w:r>
            <w:r w:rsidR="7E693F0E" w:rsidRPr="00F417BC">
              <w:rPr>
                <w:b/>
                <w:bCs/>
              </w:rPr>
              <w:t xml:space="preserve">aansluit bij </w:t>
            </w:r>
            <w:r w:rsidR="4500DDBC" w:rsidRPr="00F417BC">
              <w:rPr>
                <w:b/>
                <w:bCs/>
              </w:rPr>
              <w:t>de overstap naar aardgasvrij wonen, werken en leven</w:t>
            </w:r>
            <w:r w:rsidR="0080307B">
              <w:rPr>
                <w:b/>
                <w:bCs/>
              </w:rPr>
              <w:t>,</w:t>
            </w:r>
            <w:r w:rsidR="7E693F0E" w:rsidRPr="00F417BC">
              <w:rPr>
                <w:b/>
                <w:bCs/>
              </w:rPr>
              <w:t xml:space="preserve"> </w:t>
            </w:r>
            <w:r w:rsidR="6B3CCE72" w:rsidRPr="00F417BC">
              <w:rPr>
                <w:b/>
                <w:bCs/>
              </w:rPr>
              <w:t>é</w:t>
            </w:r>
            <w:r w:rsidR="7E693F0E" w:rsidRPr="00F417BC">
              <w:rPr>
                <w:b/>
                <w:bCs/>
              </w:rPr>
              <w:t xml:space="preserve">n </w:t>
            </w:r>
            <w:r w:rsidR="3CEDADDD" w:rsidRPr="00F417BC">
              <w:rPr>
                <w:b/>
                <w:bCs/>
              </w:rPr>
              <w:t>bij wat Utrechters belangrijk en haalbaar vinden</w:t>
            </w:r>
            <w:r w:rsidR="7E693F0E" w:rsidRPr="00F417BC">
              <w:rPr>
                <w:b/>
                <w:bCs/>
              </w:rPr>
              <w:t>?</w:t>
            </w:r>
          </w:p>
          <w:p w14:paraId="04C8E7CB" w14:textId="1A17DAEF" w:rsidR="00183DA2" w:rsidRPr="004445B2" w:rsidRDefault="00183DA2" w:rsidP="1E6CB5C4">
            <w:pPr>
              <w:rPr>
                <w:b/>
                <w:bCs/>
              </w:rPr>
            </w:pPr>
          </w:p>
        </w:tc>
      </w:tr>
      <w:tr w:rsidR="63C0DE63" w14:paraId="24E3C68C" w14:textId="77777777" w:rsidTr="1E6CB5C4">
        <w:trPr>
          <w:trHeight w:val="300"/>
        </w:trPr>
        <w:tc>
          <w:tcPr>
            <w:tcW w:w="9459" w:type="dxa"/>
            <w:shd w:val="clear" w:color="auto" w:fill="E8E8E8" w:themeFill="background2"/>
          </w:tcPr>
          <w:p w14:paraId="55899640" w14:textId="78861D03" w:rsidR="0119FA0B" w:rsidRPr="00836DB0" w:rsidRDefault="27FC9BAD" w:rsidP="00195F99">
            <w:pPr>
              <w:pStyle w:val="Lijstalinea"/>
              <w:numPr>
                <w:ilvl w:val="0"/>
                <w:numId w:val="14"/>
              </w:numPr>
              <w:rPr>
                <w:b/>
                <w:bCs/>
              </w:rPr>
            </w:pPr>
            <w:r w:rsidRPr="00836DB0">
              <w:rPr>
                <w:b/>
                <w:bCs/>
                <w:color w:val="C00000"/>
              </w:rPr>
              <w:t>Voor wie is dit samenwerkingsplan?</w:t>
            </w:r>
          </w:p>
        </w:tc>
      </w:tr>
      <w:tr w:rsidR="63C0DE63" w14:paraId="6D3C948C" w14:textId="77777777" w:rsidTr="1E6CB5C4">
        <w:trPr>
          <w:trHeight w:val="1770"/>
        </w:trPr>
        <w:tc>
          <w:tcPr>
            <w:tcW w:w="9459" w:type="dxa"/>
          </w:tcPr>
          <w:p w14:paraId="66063933" w14:textId="1D614C72" w:rsidR="1E6CB5C4" w:rsidRPr="004445B2" w:rsidRDefault="00DF432D" w:rsidP="004445B2">
            <w:pPr>
              <w:rPr>
                <w:rFonts w:ascii="Aptos" w:eastAsia="Aptos" w:hAnsi="Aptos" w:cs="Aptos"/>
              </w:rPr>
            </w:pPr>
            <w:r>
              <w:rPr>
                <w:rFonts w:ascii="Aptos" w:eastAsia="Aptos" w:hAnsi="Aptos" w:cs="Aptos"/>
              </w:rPr>
              <w:t>Alle relevante stakeholders van het Warmteprogramma van Gemeente Utrecht, zoals:</w:t>
            </w:r>
          </w:p>
          <w:p w14:paraId="46848D9A" w14:textId="7560F14E" w:rsidR="002147B8" w:rsidRPr="00156EA2" w:rsidRDefault="51297FF2" w:rsidP="00156EA2">
            <w:pPr>
              <w:pStyle w:val="Lijstalinea"/>
              <w:numPr>
                <w:ilvl w:val="0"/>
                <w:numId w:val="5"/>
              </w:numPr>
              <w:rPr>
                <w:rFonts w:ascii="Aptos" w:eastAsia="Aptos" w:hAnsi="Aptos" w:cs="Aptos"/>
              </w:rPr>
            </w:pPr>
            <w:r w:rsidRPr="1CC4BC4E">
              <w:rPr>
                <w:rFonts w:ascii="Aptos" w:eastAsia="Aptos" w:hAnsi="Aptos" w:cs="Aptos"/>
              </w:rPr>
              <w:t xml:space="preserve">Bewoners </w:t>
            </w:r>
            <w:r w:rsidR="20762BD3" w:rsidRPr="1CC4BC4E">
              <w:rPr>
                <w:rFonts w:ascii="Aptos" w:eastAsia="Aptos" w:hAnsi="Aptos" w:cs="Aptos"/>
              </w:rPr>
              <w:t>(</w:t>
            </w:r>
            <w:r w:rsidR="2186A2B1" w:rsidRPr="1CC4BC4E">
              <w:rPr>
                <w:rFonts w:ascii="Aptos" w:eastAsia="Aptos" w:hAnsi="Aptos" w:cs="Aptos"/>
              </w:rPr>
              <w:t>en sleutelfiguren</w:t>
            </w:r>
            <w:r w:rsidR="46C6FE33" w:rsidRPr="1CC4BC4E">
              <w:rPr>
                <w:rFonts w:ascii="Aptos" w:eastAsia="Aptos" w:hAnsi="Aptos" w:cs="Aptos"/>
              </w:rPr>
              <w:t>)</w:t>
            </w:r>
            <w:r w:rsidR="2186A2B1" w:rsidRPr="1CC4BC4E">
              <w:rPr>
                <w:rFonts w:ascii="Aptos" w:eastAsia="Aptos" w:hAnsi="Aptos" w:cs="Aptos"/>
              </w:rPr>
              <w:t xml:space="preserve"> </w:t>
            </w:r>
            <w:r w:rsidR="063D49E3" w:rsidRPr="1CC4BC4E">
              <w:rPr>
                <w:rFonts w:ascii="Aptos" w:eastAsia="Aptos" w:hAnsi="Aptos" w:cs="Aptos"/>
              </w:rPr>
              <w:t>in</w:t>
            </w:r>
            <w:r w:rsidRPr="1CC4BC4E">
              <w:rPr>
                <w:rFonts w:ascii="Aptos" w:eastAsia="Aptos" w:hAnsi="Aptos" w:cs="Aptos"/>
              </w:rPr>
              <w:t xml:space="preserve"> </w:t>
            </w:r>
            <w:r w:rsidR="00156EA2">
              <w:rPr>
                <w:rFonts w:ascii="Aptos" w:eastAsia="Aptos" w:hAnsi="Aptos" w:cs="Aptos"/>
              </w:rPr>
              <w:t>(</w:t>
            </w:r>
            <w:r w:rsidRPr="1CC4BC4E">
              <w:rPr>
                <w:rFonts w:ascii="Aptos" w:eastAsia="Aptos" w:hAnsi="Aptos" w:cs="Aptos"/>
              </w:rPr>
              <w:t>start</w:t>
            </w:r>
            <w:r w:rsidR="00156EA2">
              <w:rPr>
                <w:rFonts w:ascii="Aptos" w:eastAsia="Aptos" w:hAnsi="Aptos" w:cs="Aptos"/>
              </w:rPr>
              <w:t>)</w:t>
            </w:r>
            <w:r w:rsidR="00FB4073">
              <w:rPr>
                <w:rFonts w:ascii="Aptos" w:eastAsia="Aptos" w:hAnsi="Aptos" w:cs="Aptos"/>
              </w:rPr>
              <w:t>buurten</w:t>
            </w:r>
          </w:p>
          <w:p w14:paraId="20ED09EF" w14:textId="69453CAF" w:rsidR="7E0DF0FD" w:rsidRDefault="23545F07" w:rsidP="34E8C22E">
            <w:pPr>
              <w:pStyle w:val="Lijstalinea"/>
              <w:numPr>
                <w:ilvl w:val="0"/>
                <w:numId w:val="5"/>
              </w:numPr>
              <w:rPr>
                <w:rFonts w:ascii="Aptos" w:eastAsia="Aptos" w:hAnsi="Aptos" w:cs="Aptos"/>
              </w:rPr>
            </w:pPr>
            <w:r w:rsidRPr="1CC4BC4E">
              <w:rPr>
                <w:rFonts w:ascii="Aptos" w:eastAsia="Aptos" w:hAnsi="Aptos" w:cs="Aptos"/>
              </w:rPr>
              <w:t>Wo</w:t>
            </w:r>
            <w:r w:rsidR="166AA34D" w:rsidRPr="1CC4BC4E">
              <w:rPr>
                <w:rFonts w:ascii="Aptos" w:eastAsia="Aptos" w:hAnsi="Aptos" w:cs="Aptos"/>
              </w:rPr>
              <w:t>ning</w:t>
            </w:r>
            <w:r w:rsidRPr="1CC4BC4E">
              <w:rPr>
                <w:rFonts w:ascii="Aptos" w:eastAsia="Aptos" w:hAnsi="Aptos" w:cs="Aptos"/>
              </w:rPr>
              <w:t>co</w:t>
            </w:r>
            <w:r w:rsidR="166AA34D" w:rsidRPr="1CC4BC4E">
              <w:rPr>
                <w:rFonts w:ascii="Aptos" w:eastAsia="Aptos" w:hAnsi="Aptos" w:cs="Aptos"/>
              </w:rPr>
              <w:t>rporaties</w:t>
            </w:r>
            <w:r w:rsidR="00E94AF7">
              <w:rPr>
                <w:rFonts w:ascii="Aptos" w:eastAsia="Aptos" w:hAnsi="Aptos" w:cs="Aptos"/>
              </w:rPr>
              <w:t>/STUW Utrecht</w:t>
            </w:r>
          </w:p>
          <w:p w14:paraId="4D25B847" w14:textId="0C994A80" w:rsidR="7E0DF0FD" w:rsidRPr="00E94AF7" w:rsidRDefault="7E0DF0FD" w:rsidP="00E94AF7">
            <w:pPr>
              <w:pStyle w:val="Lijstalinea"/>
              <w:numPr>
                <w:ilvl w:val="0"/>
                <w:numId w:val="5"/>
              </w:numPr>
              <w:rPr>
                <w:rFonts w:ascii="Aptos" w:eastAsia="Aptos" w:hAnsi="Aptos" w:cs="Aptos"/>
              </w:rPr>
            </w:pPr>
            <w:r w:rsidRPr="34E8C22E">
              <w:rPr>
                <w:rFonts w:ascii="Aptos" w:eastAsia="Aptos" w:hAnsi="Aptos" w:cs="Aptos"/>
              </w:rPr>
              <w:t>Ener</w:t>
            </w:r>
            <w:r w:rsidR="0005672A">
              <w:rPr>
                <w:rFonts w:ascii="Aptos" w:eastAsia="Aptos" w:hAnsi="Aptos" w:cs="Aptos"/>
              </w:rPr>
              <w:t>gieco</w:t>
            </w:r>
            <w:r w:rsidR="00E94AF7">
              <w:rPr>
                <w:rFonts w:ascii="Aptos" w:eastAsia="Aptos" w:hAnsi="Aptos" w:cs="Aptos"/>
              </w:rPr>
              <w:t>öperaties</w:t>
            </w:r>
            <w:r w:rsidR="00367AB6">
              <w:rPr>
                <w:rFonts w:ascii="Aptos" w:eastAsia="Aptos" w:hAnsi="Aptos" w:cs="Aptos"/>
              </w:rPr>
              <w:t>, o.a. Energie U</w:t>
            </w:r>
          </w:p>
          <w:p w14:paraId="18CC7DC9" w14:textId="6692B78F" w:rsidR="0005672A" w:rsidRDefault="0005672A" w:rsidP="34E8C22E">
            <w:pPr>
              <w:pStyle w:val="Lijstalinea"/>
              <w:numPr>
                <w:ilvl w:val="0"/>
                <w:numId w:val="5"/>
              </w:numPr>
              <w:rPr>
                <w:rFonts w:ascii="Aptos" w:eastAsia="Aptos" w:hAnsi="Aptos" w:cs="Aptos"/>
              </w:rPr>
            </w:pPr>
            <w:r>
              <w:rPr>
                <w:rFonts w:ascii="Aptos" w:eastAsia="Aptos" w:hAnsi="Aptos" w:cs="Aptos"/>
              </w:rPr>
              <w:t>HVC</w:t>
            </w:r>
          </w:p>
          <w:p w14:paraId="6300E22A" w14:textId="7D665DAC" w:rsidR="289F5962" w:rsidRDefault="289F5962" w:rsidP="1CC4BC4E">
            <w:pPr>
              <w:pStyle w:val="Lijstalinea"/>
              <w:numPr>
                <w:ilvl w:val="0"/>
                <w:numId w:val="5"/>
              </w:numPr>
              <w:rPr>
                <w:rFonts w:ascii="Aptos" w:eastAsia="Aptos" w:hAnsi="Aptos" w:cs="Aptos"/>
              </w:rPr>
            </w:pPr>
            <w:r w:rsidRPr="1CC4BC4E">
              <w:rPr>
                <w:rFonts w:ascii="Aptos" w:eastAsia="Aptos" w:hAnsi="Aptos" w:cs="Aptos"/>
              </w:rPr>
              <w:t>Eneco</w:t>
            </w:r>
          </w:p>
          <w:p w14:paraId="6B82E233" w14:textId="52AE4BFA" w:rsidR="71314B3C" w:rsidRDefault="71314B3C" w:rsidP="1CC4BC4E">
            <w:pPr>
              <w:pStyle w:val="Lijstalinea"/>
              <w:numPr>
                <w:ilvl w:val="0"/>
                <w:numId w:val="5"/>
              </w:numPr>
              <w:rPr>
                <w:rFonts w:ascii="Aptos" w:eastAsia="Aptos" w:hAnsi="Aptos" w:cs="Aptos"/>
              </w:rPr>
            </w:pPr>
            <w:r w:rsidRPr="1CC4BC4E">
              <w:rPr>
                <w:rFonts w:ascii="Aptos" w:eastAsia="Aptos" w:hAnsi="Aptos" w:cs="Aptos"/>
              </w:rPr>
              <w:t>Stedin</w:t>
            </w:r>
          </w:p>
          <w:p w14:paraId="7A557E91" w14:textId="52608B01" w:rsidR="7E0DF0FD" w:rsidRDefault="7E0DF0FD" w:rsidP="34E8C22E">
            <w:pPr>
              <w:pStyle w:val="Lijstalinea"/>
              <w:numPr>
                <w:ilvl w:val="0"/>
                <w:numId w:val="5"/>
              </w:numPr>
              <w:rPr>
                <w:rFonts w:ascii="Aptos" w:eastAsia="Aptos" w:hAnsi="Aptos" w:cs="Aptos"/>
              </w:rPr>
            </w:pPr>
            <w:r w:rsidRPr="34E8C22E">
              <w:rPr>
                <w:rFonts w:ascii="Aptos" w:eastAsia="Aptos" w:hAnsi="Aptos" w:cs="Aptos"/>
              </w:rPr>
              <w:lastRenderedPageBreak/>
              <w:t xml:space="preserve">Ondernemersverenigingen </w:t>
            </w:r>
          </w:p>
          <w:p w14:paraId="6E928AF7" w14:textId="6C6DB34A" w:rsidR="003E2F89" w:rsidRDefault="003E2F89" w:rsidP="34E8C22E">
            <w:pPr>
              <w:pStyle w:val="Lijstalinea"/>
              <w:numPr>
                <w:ilvl w:val="0"/>
                <w:numId w:val="5"/>
              </w:numPr>
              <w:rPr>
                <w:rFonts w:ascii="Aptos" w:eastAsia="Aptos" w:hAnsi="Aptos" w:cs="Aptos"/>
              </w:rPr>
            </w:pPr>
            <w:r>
              <w:rPr>
                <w:rFonts w:ascii="Aptos" w:eastAsia="Aptos" w:hAnsi="Aptos" w:cs="Aptos"/>
              </w:rPr>
              <w:t>Bedrijven</w:t>
            </w:r>
          </w:p>
          <w:p w14:paraId="2E6D94CC" w14:textId="3027E088" w:rsidR="007E169C" w:rsidRDefault="35B3C337" w:rsidP="1CC4BC4E">
            <w:pPr>
              <w:numPr>
                <w:ilvl w:val="0"/>
                <w:numId w:val="5"/>
              </w:numPr>
              <w:rPr>
                <w:rFonts w:ascii="Aptos" w:eastAsia="Aptos" w:hAnsi="Aptos" w:cs="Aptos"/>
              </w:rPr>
            </w:pPr>
            <w:r w:rsidRPr="1CC4BC4E">
              <w:rPr>
                <w:rFonts w:ascii="Aptos" w:eastAsia="Aptos" w:hAnsi="Aptos" w:cs="Aptos"/>
              </w:rPr>
              <w:t>Bewonersplatformen</w:t>
            </w:r>
          </w:p>
          <w:p w14:paraId="6BD16757" w14:textId="48FCD3CD" w:rsidR="00AD48D7" w:rsidRDefault="0EA2518E" w:rsidP="34E8C22E">
            <w:pPr>
              <w:pStyle w:val="Lijstalinea"/>
              <w:numPr>
                <w:ilvl w:val="0"/>
                <w:numId w:val="5"/>
              </w:numPr>
              <w:rPr>
                <w:rFonts w:ascii="Aptos" w:eastAsia="Aptos" w:hAnsi="Aptos" w:cs="Aptos"/>
              </w:rPr>
            </w:pPr>
            <w:r w:rsidRPr="1CC4BC4E">
              <w:rPr>
                <w:rFonts w:ascii="Aptos" w:eastAsia="Aptos" w:hAnsi="Aptos" w:cs="Aptos"/>
              </w:rPr>
              <w:t xml:space="preserve">Bewonersinitiatieven </w:t>
            </w:r>
          </w:p>
          <w:p w14:paraId="3F69B185" w14:textId="77777777" w:rsidR="00AA5342" w:rsidRDefault="491D95F7" w:rsidP="1CC4BC4E">
            <w:pPr>
              <w:pStyle w:val="Lijstalinea"/>
              <w:numPr>
                <w:ilvl w:val="0"/>
                <w:numId w:val="5"/>
              </w:numPr>
              <w:rPr>
                <w:rFonts w:ascii="Aptos" w:eastAsia="Aptos" w:hAnsi="Aptos" w:cs="Aptos"/>
              </w:rPr>
            </w:pPr>
            <w:r w:rsidRPr="1E6CB5C4">
              <w:rPr>
                <w:rFonts w:ascii="Aptos" w:eastAsia="Aptos" w:hAnsi="Aptos" w:cs="Aptos"/>
              </w:rPr>
              <w:t>V</w:t>
            </w:r>
            <w:r w:rsidRPr="1E6CB5C4">
              <w:rPr>
                <w:rFonts w:ascii="Aptos" w:eastAsia="Aptos" w:hAnsi="Aptos" w:cs="Aptos"/>
              </w:rPr>
              <w:t>v</w:t>
            </w:r>
            <w:r w:rsidR="1C565D26" w:rsidRPr="1E6CB5C4">
              <w:rPr>
                <w:rFonts w:ascii="Aptos" w:eastAsia="Aptos" w:hAnsi="Aptos" w:cs="Aptos"/>
              </w:rPr>
              <w:t>e</w:t>
            </w:r>
            <w:r w:rsidRPr="1E6CB5C4">
              <w:rPr>
                <w:rFonts w:ascii="Aptos" w:eastAsia="Aptos" w:hAnsi="Aptos" w:cs="Aptos"/>
              </w:rPr>
              <w:t>'s</w:t>
            </w:r>
          </w:p>
          <w:p w14:paraId="7377B031" w14:textId="77777777" w:rsidR="00A07787" w:rsidRDefault="00A07787" w:rsidP="1CC4BC4E">
            <w:pPr>
              <w:pStyle w:val="Lijstalinea"/>
              <w:numPr>
                <w:ilvl w:val="0"/>
                <w:numId w:val="5"/>
              </w:numPr>
              <w:rPr>
                <w:rFonts w:ascii="Aptos" w:eastAsia="Aptos" w:hAnsi="Aptos" w:cs="Aptos"/>
              </w:rPr>
            </w:pPr>
            <w:r>
              <w:rPr>
                <w:rFonts w:ascii="Aptos" w:eastAsia="Aptos" w:hAnsi="Aptos" w:cs="Aptos"/>
              </w:rPr>
              <w:t>Medeoverheden: provincie, buurgemeenten, waterschappen etc.</w:t>
            </w:r>
          </w:p>
          <w:p w14:paraId="10AD81B0" w14:textId="045652C3" w:rsidR="00183DA2" w:rsidRPr="0042346A" w:rsidRDefault="00183DA2" w:rsidP="00183DA2">
            <w:pPr>
              <w:pStyle w:val="Lijstalinea"/>
              <w:rPr>
                <w:rFonts w:ascii="Aptos" w:eastAsia="Aptos" w:hAnsi="Aptos" w:cs="Aptos"/>
              </w:rPr>
            </w:pPr>
          </w:p>
        </w:tc>
      </w:tr>
      <w:tr w:rsidR="63C0DE63" w14:paraId="188E12A3" w14:textId="77777777" w:rsidTr="1E6CB5C4">
        <w:trPr>
          <w:trHeight w:val="300"/>
        </w:trPr>
        <w:tc>
          <w:tcPr>
            <w:tcW w:w="9459" w:type="dxa"/>
            <w:shd w:val="clear" w:color="auto" w:fill="E8E8E8" w:themeFill="background2"/>
          </w:tcPr>
          <w:p w14:paraId="203743A2" w14:textId="6EFEBCFD" w:rsidR="240FCDB2" w:rsidRPr="00836DB0" w:rsidRDefault="2C44F7DA" w:rsidP="00195F99">
            <w:pPr>
              <w:pStyle w:val="Lijstalinea"/>
              <w:numPr>
                <w:ilvl w:val="0"/>
                <w:numId w:val="14"/>
              </w:numPr>
              <w:rPr>
                <w:b/>
                <w:bCs/>
              </w:rPr>
            </w:pPr>
            <w:r w:rsidRPr="00836DB0">
              <w:rPr>
                <w:b/>
                <w:bCs/>
                <w:color w:val="C00000"/>
              </w:rPr>
              <w:lastRenderedPageBreak/>
              <w:t>Hoe werken we samen?</w:t>
            </w:r>
          </w:p>
        </w:tc>
      </w:tr>
      <w:tr w:rsidR="63C0DE63" w14:paraId="5E720057" w14:textId="77777777" w:rsidTr="1E6CB5C4">
        <w:trPr>
          <w:trHeight w:val="699"/>
        </w:trPr>
        <w:tc>
          <w:tcPr>
            <w:tcW w:w="9459" w:type="dxa"/>
          </w:tcPr>
          <w:p w14:paraId="248B26BF" w14:textId="395619B2" w:rsidR="0040218B" w:rsidRDefault="12246E2C" w:rsidP="1CC4BC4E">
            <w:r>
              <w:t xml:space="preserve">De uitgangspunten van het warmtebeleid liggen al vast in de Beleidsnota Warmte. Het beleid zelf staat niet ter discussie. </w:t>
            </w:r>
          </w:p>
          <w:p w14:paraId="7F1B58ED" w14:textId="2FD161CF" w:rsidR="0040218B" w:rsidRDefault="575E41E4" w:rsidP="1CC4BC4E">
            <w:r>
              <w:t>We willen samen met Utrechters kijken</w:t>
            </w:r>
            <w:r w:rsidR="73F4799D">
              <w:t xml:space="preserve"> wat zij belangrijk vinden </w:t>
            </w:r>
            <w:r w:rsidR="751D6AB6">
              <w:t>en welke wensen en zorgen er spelen</w:t>
            </w:r>
            <w:r w:rsidR="00537E1A">
              <w:t>. Dit doen we door in te zetten op de samenwerkingsvorm ‘</w:t>
            </w:r>
            <w:r w:rsidR="00537E1A" w:rsidRPr="001514B2">
              <w:rPr>
                <w:u w:val="single"/>
              </w:rPr>
              <w:t>peilen</w:t>
            </w:r>
            <w:r w:rsidR="00537E1A" w:rsidRPr="001514B2">
              <w:t>’</w:t>
            </w:r>
            <w:r w:rsidR="751D6AB6">
              <w:t>. D</w:t>
            </w:r>
            <w:r w:rsidR="0DD9BE97">
              <w:t xml:space="preserve">e opgehaalde input helpt om randvoorwaarden te bepalen, keuzes te toetsen op haalbaarheid en het Warmteprogramma zo duidelijk en begrijpelijk mogelijk te maken. </w:t>
            </w:r>
            <w:r w:rsidR="4E4915D5">
              <w:t xml:space="preserve">Het is niet nodig het vraagstuk eerst te verhelderen, in </w:t>
            </w:r>
            <w:r w:rsidR="51960BAC">
              <w:t>de Beleidsnota</w:t>
            </w:r>
            <w:r w:rsidR="4E4915D5">
              <w:t xml:space="preserve"> </w:t>
            </w:r>
            <w:hyperlink r:id="rId11">
              <w:r w:rsidR="51960BAC" w:rsidRPr="1E6CB5C4">
                <w:rPr>
                  <w:rStyle w:val="Hyperlink"/>
                </w:rPr>
                <w:t>W</w:t>
              </w:r>
              <w:r w:rsidR="4E4915D5" w:rsidRPr="1E6CB5C4">
                <w:rPr>
                  <w:rStyle w:val="Hyperlink"/>
                </w:rPr>
                <w:t>armte</w:t>
              </w:r>
            </w:hyperlink>
            <w:r w:rsidR="4E4915D5">
              <w:t xml:space="preserve"> worden de uitgangspunten al </w:t>
            </w:r>
            <w:r w:rsidR="75A3359D">
              <w:t xml:space="preserve">beschreven en zijn de kaders en </w:t>
            </w:r>
            <w:r w:rsidR="69E6504C">
              <w:t>visie vastgelegd. In d</w:t>
            </w:r>
            <w:r w:rsidR="058DBA80">
              <w:t>eze</w:t>
            </w:r>
            <w:r w:rsidR="69E6504C">
              <w:t xml:space="preserve"> volgende </w:t>
            </w:r>
            <w:r w:rsidR="058DBA80">
              <w:t xml:space="preserve">stap, het opstellen van het </w:t>
            </w:r>
            <w:r w:rsidR="1DA59892">
              <w:t>W</w:t>
            </w:r>
            <w:r w:rsidR="058DBA80">
              <w:t>armteprogramma</w:t>
            </w:r>
            <w:r w:rsidR="10EB1F75">
              <w:t>,</w:t>
            </w:r>
            <w:r w:rsidR="058DBA80">
              <w:t xml:space="preserve"> gaan we verdere invulling geven aan hoe de </w:t>
            </w:r>
            <w:r w:rsidR="3F48956C">
              <w:t>warmte</w:t>
            </w:r>
            <w:r w:rsidR="058DBA80">
              <w:t xml:space="preserve">transitie er per wijk uit komt te zien. </w:t>
            </w:r>
            <w:r w:rsidR="1DBC8B4B">
              <w:t xml:space="preserve"> </w:t>
            </w:r>
          </w:p>
          <w:p w14:paraId="2C20E668" w14:textId="073738D7" w:rsidR="63C0DE63" w:rsidRDefault="63C0DE63" w:rsidP="00F10249"/>
        </w:tc>
      </w:tr>
      <w:tr w:rsidR="0E6F952F" w14:paraId="756DAB9C" w14:textId="77777777" w:rsidTr="1E6CB5C4">
        <w:trPr>
          <w:trHeight w:val="300"/>
        </w:trPr>
        <w:tc>
          <w:tcPr>
            <w:tcW w:w="9459" w:type="dxa"/>
            <w:shd w:val="clear" w:color="auto" w:fill="E8E8E8" w:themeFill="background2"/>
          </w:tcPr>
          <w:p w14:paraId="270AC14D" w14:textId="4F3F4A5A" w:rsidR="4B32851D" w:rsidRPr="00836DB0" w:rsidRDefault="00E23CB6" w:rsidP="00195F99">
            <w:pPr>
              <w:pStyle w:val="Lijstalinea"/>
              <w:numPr>
                <w:ilvl w:val="0"/>
                <w:numId w:val="14"/>
              </w:numPr>
              <w:rPr>
                <w:b/>
                <w:bCs/>
              </w:rPr>
            </w:pPr>
            <w:r w:rsidRPr="00836DB0">
              <w:rPr>
                <w:b/>
                <w:bCs/>
                <w:color w:val="C00000"/>
              </w:rPr>
              <w:t xml:space="preserve">Invulling van de </w:t>
            </w:r>
            <w:r w:rsidR="33B3C321" w:rsidRPr="00836DB0">
              <w:rPr>
                <w:b/>
                <w:bCs/>
                <w:color w:val="C00000"/>
              </w:rPr>
              <w:t>samenwerking</w:t>
            </w:r>
          </w:p>
        </w:tc>
      </w:tr>
      <w:tr w:rsidR="0E6F952F" w14:paraId="2110530C" w14:textId="77777777" w:rsidTr="1E6CB5C4">
        <w:trPr>
          <w:trHeight w:val="1725"/>
        </w:trPr>
        <w:tc>
          <w:tcPr>
            <w:tcW w:w="9459" w:type="dxa"/>
          </w:tcPr>
          <w:p w14:paraId="003FDA2D" w14:textId="689E7EA9" w:rsidR="003B2D71" w:rsidRDefault="1DEA9A0C" w:rsidP="00130DAE">
            <w:r>
              <w:t xml:space="preserve">Voor het maken van dit samenwerkingsplan is er gekeken welke </w:t>
            </w:r>
            <w:r w:rsidR="024C5073">
              <w:t>informatie</w:t>
            </w:r>
            <w:r>
              <w:t xml:space="preserve"> er al is opgehaald </w:t>
            </w:r>
            <w:r w:rsidR="024C5073">
              <w:t xml:space="preserve">in eerdere trajecten van de </w:t>
            </w:r>
            <w:hyperlink r:id="rId12" w:history="1">
              <w:r w:rsidR="00720842">
                <w:rPr>
                  <w:rStyle w:val="Hyperlink"/>
                </w:rPr>
                <w:t>T</w:t>
              </w:r>
              <w:r w:rsidR="024C5073" w:rsidRPr="00720842">
                <w:rPr>
                  <w:rStyle w:val="Hyperlink"/>
                </w:rPr>
                <w:t xml:space="preserve">ransitievisie </w:t>
              </w:r>
              <w:r w:rsidR="00720842">
                <w:rPr>
                  <w:rStyle w:val="Hyperlink"/>
                </w:rPr>
                <w:t>W</w:t>
              </w:r>
              <w:r w:rsidR="024C5073" w:rsidRPr="00720842">
                <w:rPr>
                  <w:rStyle w:val="Hyperlink"/>
                </w:rPr>
                <w:t>armte</w:t>
              </w:r>
            </w:hyperlink>
            <w:r w:rsidR="024C5073">
              <w:t xml:space="preserve"> en de </w:t>
            </w:r>
            <w:hyperlink r:id="rId13">
              <w:r w:rsidR="024C5073" w:rsidRPr="1CC4BC4E">
                <w:rPr>
                  <w:rStyle w:val="Hyperlink"/>
                </w:rPr>
                <w:t>buurtaanpak</w:t>
              </w:r>
            </w:hyperlink>
            <w:r w:rsidR="63587F2C">
              <w:t>.</w:t>
            </w:r>
            <w:r w:rsidR="11FD9BE5">
              <w:t xml:space="preserve"> </w:t>
            </w:r>
            <w:r w:rsidR="5BB95F1D">
              <w:t>Daarna</w:t>
            </w:r>
            <w:r w:rsidR="00C1441B">
              <w:t>a</w:t>
            </w:r>
            <w:r w:rsidR="5BB95F1D">
              <w:t>st hebbe</w:t>
            </w:r>
            <w:r w:rsidR="11FD9BE5">
              <w:t xml:space="preserve">n we alle informatie verzameld die is opgehaald uit landelijke onderzoeken over de </w:t>
            </w:r>
            <w:r w:rsidR="27266C48">
              <w:t>warmte</w:t>
            </w:r>
            <w:r w:rsidR="11FD9BE5">
              <w:t xml:space="preserve">transitie.  Er zijn namelijk al meerdere onderzoeken gedaan om op te halen wat bewoners belangrijk vinden bij de overstap naar aardgasvrij verwarmen. </w:t>
            </w:r>
          </w:p>
          <w:p w14:paraId="20BB5207" w14:textId="6750D312" w:rsidR="00DD0057" w:rsidRDefault="6B8ADFE2" w:rsidP="00DD0057">
            <w:r>
              <w:t xml:space="preserve">We hebben gekeken op welke vlakken er nog informatie ontbreekt </w:t>
            </w:r>
            <w:r w:rsidR="7504ED4C">
              <w:t>voor het opstellen van het Warmteprogramma</w:t>
            </w:r>
            <w:r w:rsidR="3C535976">
              <w:t xml:space="preserve"> e</w:t>
            </w:r>
            <w:r>
              <w:t>n waar we nog extra input op nodig hebben</w:t>
            </w:r>
            <w:r w:rsidR="6B614C0F">
              <w:t>. Dat zijn:</w:t>
            </w:r>
            <w:r w:rsidR="4797BA60">
              <w:t xml:space="preserve"> </w:t>
            </w:r>
          </w:p>
          <w:p w14:paraId="5709518E" w14:textId="7A4B377B" w:rsidR="31BEDD8D" w:rsidRDefault="31BEDD8D" w:rsidP="1E6CB5C4">
            <w:pPr>
              <w:pStyle w:val="Lijstalinea"/>
              <w:numPr>
                <w:ilvl w:val="0"/>
                <w:numId w:val="5"/>
              </w:numPr>
              <w:rPr>
                <w:b/>
                <w:bCs/>
              </w:rPr>
            </w:pPr>
            <w:r w:rsidRPr="1E6CB5C4">
              <w:rPr>
                <w:b/>
                <w:bCs/>
              </w:rPr>
              <w:t>Betaalbaarheid</w:t>
            </w:r>
            <w:r w:rsidR="4789C202" w:rsidRPr="1E6CB5C4">
              <w:rPr>
                <w:b/>
                <w:bCs/>
              </w:rPr>
              <w:t xml:space="preserve"> </w:t>
            </w:r>
          </w:p>
          <w:p w14:paraId="296AB303" w14:textId="2FC90C2C" w:rsidR="1E6CB5C4" w:rsidRDefault="2B3AD72F" w:rsidP="00FD3557">
            <w:pPr>
              <w:pStyle w:val="Lijstalinea"/>
            </w:pPr>
            <w:r>
              <w:t>Wat vinden bewoners betaalbaar? Wanneer is een overstap voor hen haalbaar?</w:t>
            </w:r>
          </w:p>
          <w:p w14:paraId="77CC6760" w14:textId="475A5A26" w:rsidR="00F530A4" w:rsidRDefault="5F5A2A11" w:rsidP="1E6CB5C4">
            <w:pPr>
              <w:pStyle w:val="Lijstalinea"/>
              <w:numPr>
                <w:ilvl w:val="0"/>
                <w:numId w:val="5"/>
              </w:numPr>
              <w:rPr>
                <w:b/>
                <w:bCs/>
              </w:rPr>
            </w:pPr>
            <w:r w:rsidRPr="1E6CB5C4">
              <w:rPr>
                <w:b/>
                <w:bCs/>
              </w:rPr>
              <w:t>Warmtegemeenschappen</w:t>
            </w:r>
            <w:r w:rsidR="1CCAFC17" w:rsidRPr="1E6CB5C4">
              <w:rPr>
                <w:b/>
                <w:bCs/>
              </w:rPr>
              <w:t xml:space="preserve"> </w:t>
            </w:r>
          </w:p>
          <w:p w14:paraId="4C712B9F" w14:textId="1206E8A4" w:rsidR="00FD3557" w:rsidRPr="00FD3557" w:rsidRDefault="00FD3557" w:rsidP="00FD3557">
            <w:pPr>
              <w:pStyle w:val="Lijstalinea"/>
            </w:pPr>
            <w:r>
              <w:t>Onder welke voorwaarden kunnen bewoners samen energie opwekken of delen?</w:t>
            </w:r>
          </w:p>
          <w:p w14:paraId="27FC705C" w14:textId="5B7D71A5" w:rsidR="00FD3557" w:rsidRDefault="00FD3557" w:rsidP="1E6CB5C4">
            <w:pPr>
              <w:pStyle w:val="Lijstalinea"/>
              <w:numPr>
                <w:ilvl w:val="0"/>
                <w:numId w:val="5"/>
              </w:numPr>
              <w:rPr>
                <w:b/>
                <w:bCs/>
              </w:rPr>
            </w:pPr>
            <w:r>
              <w:rPr>
                <w:b/>
                <w:bCs/>
              </w:rPr>
              <w:t>Aanwijsbevoegdheid</w:t>
            </w:r>
          </w:p>
          <w:p w14:paraId="35B2E3E8" w14:textId="731F7DED" w:rsidR="00BD0945" w:rsidRDefault="35C335FE" w:rsidP="00624C8B">
            <w:pPr>
              <w:pStyle w:val="Lijstalinea"/>
            </w:pPr>
            <w:r>
              <w:t>Wanneer vinden bewoners het acceptabel dat de gemeente kan verplichten om van het aardgas af te gaan?</w:t>
            </w:r>
          </w:p>
          <w:p w14:paraId="728B5CA8" w14:textId="6A8DDA34" w:rsidR="003B524A" w:rsidRPr="00130DAE" w:rsidRDefault="0F3A9C1D" w:rsidP="00130DAE">
            <w:pPr>
              <w:pStyle w:val="Lijstalinea"/>
              <w:numPr>
                <w:ilvl w:val="0"/>
                <w:numId w:val="5"/>
              </w:numPr>
              <w:spacing w:after="160" w:line="279" w:lineRule="auto"/>
              <w:rPr>
                <w:b/>
                <w:bCs/>
              </w:rPr>
            </w:pPr>
            <w:r w:rsidRPr="1E6CB5C4">
              <w:rPr>
                <w:b/>
                <w:bCs/>
              </w:rPr>
              <w:t>Betrokkenheid</w:t>
            </w:r>
            <w:r w:rsidR="7E3831FF" w:rsidRPr="1E6CB5C4">
              <w:rPr>
                <w:b/>
                <w:bCs/>
              </w:rPr>
              <w:t xml:space="preserve"> </w:t>
            </w:r>
            <w:r w:rsidR="07DCA7C9" w:rsidRPr="1E6CB5C4">
              <w:rPr>
                <w:b/>
                <w:bCs/>
              </w:rPr>
              <w:t xml:space="preserve">en </w:t>
            </w:r>
            <w:r w:rsidRPr="1E6CB5C4">
              <w:rPr>
                <w:b/>
                <w:bCs/>
              </w:rPr>
              <w:t>invloed op  het aanbod</w:t>
            </w:r>
          </w:p>
          <w:p w14:paraId="452D07B1" w14:textId="45CE565B" w:rsidR="003B524A" w:rsidRPr="00624C8B" w:rsidRDefault="506B402D" w:rsidP="00624C8B">
            <w:pPr>
              <w:pStyle w:val="Lijstalinea"/>
              <w:spacing w:after="160" w:line="279" w:lineRule="auto"/>
            </w:pPr>
            <w:r>
              <w:t>Wanneer en hoe willen bewoners meedenken over de oplossingen</w:t>
            </w:r>
            <w:r w:rsidR="00502A5F">
              <w:t xml:space="preserve"> voor </w:t>
            </w:r>
            <w:r w:rsidR="00E82E43">
              <w:t>aardgasvrij wonen</w:t>
            </w:r>
            <w:r>
              <w:t xml:space="preserve"> die zij krijgen aangeboden?</w:t>
            </w:r>
          </w:p>
          <w:p w14:paraId="031B418B" w14:textId="404477BB" w:rsidR="00E62A8D" w:rsidRDefault="7CA901FD" w:rsidP="003B524A">
            <w:pPr>
              <w:pStyle w:val="Lijstalinea"/>
              <w:numPr>
                <w:ilvl w:val="0"/>
                <w:numId w:val="5"/>
              </w:numPr>
            </w:pPr>
            <w:r w:rsidRPr="1E6CB5C4">
              <w:rPr>
                <w:b/>
                <w:bCs/>
              </w:rPr>
              <w:t>Collectieve warmteoplossingen</w:t>
            </w:r>
            <w:r w:rsidR="25F62933" w:rsidRPr="1E6CB5C4">
              <w:rPr>
                <w:b/>
                <w:bCs/>
              </w:rPr>
              <w:t xml:space="preserve"> </w:t>
            </w:r>
          </w:p>
          <w:p w14:paraId="36CE4CE3" w14:textId="12C87E4F" w:rsidR="00E62A8D" w:rsidRDefault="23D429C4" w:rsidP="00B459B1">
            <w:pPr>
              <w:pStyle w:val="Lijstalinea"/>
            </w:pPr>
            <w:r>
              <w:t xml:space="preserve">Wat vinden bewoners van </w:t>
            </w:r>
            <w:r w:rsidR="0027247E">
              <w:t>collectieve</w:t>
            </w:r>
            <w:r>
              <w:t xml:space="preserve"> oplossingen, en welke voor- en nadelen zien zij?</w:t>
            </w:r>
          </w:p>
          <w:p w14:paraId="78131125" w14:textId="77777777" w:rsidR="003D2609" w:rsidRDefault="003D2609" w:rsidP="00B459B1">
            <w:pPr>
              <w:pStyle w:val="Lijstalinea"/>
            </w:pPr>
          </w:p>
          <w:p w14:paraId="69DE200C" w14:textId="276B32C4" w:rsidR="00BD0945" w:rsidRPr="00B459B1" w:rsidRDefault="007B8033" w:rsidP="1E6CB5C4">
            <w:pPr>
              <w:rPr>
                <w:b/>
                <w:bCs/>
                <w:color w:val="C00000"/>
              </w:rPr>
            </w:pPr>
            <w:r w:rsidRPr="00B459B1">
              <w:rPr>
                <w:b/>
                <w:bCs/>
                <w:color w:val="C00000"/>
              </w:rPr>
              <w:lastRenderedPageBreak/>
              <w:t>Hoe halen we d</w:t>
            </w:r>
            <w:r w:rsidR="00B459B1">
              <w:rPr>
                <w:b/>
                <w:bCs/>
                <w:color w:val="C00000"/>
              </w:rPr>
              <w:t>eze</w:t>
            </w:r>
            <w:r w:rsidRPr="00B459B1">
              <w:rPr>
                <w:b/>
                <w:bCs/>
                <w:color w:val="C00000"/>
              </w:rPr>
              <w:t xml:space="preserve"> input op?</w:t>
            </w:r>
          </w:p>
          <w:p w14:paraId="2BB0E52C" w14:textId="75AABB0D" w:rsidR="00BD0945" w:rsidRPr="00130DAE" w:rsidRDefault="1070C49B">
            <w:r w:rsidRPr="00391EEC">
              <w:t>We gebruiken informatie die al beschikbaar is én halen aanvullende input op.</w:t>
            </w:r>
          </w:p>
          <w:p w14:paraId="4B2C1576" w14:textId="6F5E2233" w:rsidR="1070C49B" w:rsidRPr="00391EEC" w:rsidRDefault="1070C49B" w:rsidP="1E6CB5C4">
            <w:pPr>
              <w:rPr>
                <w:b/>
                <w:bCs/>
              </w:rPr>
            </w:pPr>
            <w:r w:rsidRPr="00391EEC">
              <w:rPr>
                <w:b/>
                <w:bCs/>
              </w:rPr>
              <w:t>Wat is al gedaan</w:t>
            </w:r>
          </w:p>
          <w:p w14:paraId="34C62FD3" w14:textId="5B790745" w:rsidR="00B322E8" w:rsidRDefault="630B6245" w:rsidP="003B524A">
            <w:pPr>
              <w:pStyle w:val="Lijstalinea"/>
              <w:numPr>
                <w:ilvl w:val="0"/>
                <w:numId w:val="5"/>
              </w:numPr>
            </w:pPr>
            <w:r>
              <w:t>De gemeente heeft</w:t>
            </w:r>
            <w:r w:rsidR="77AC4B61">
              <w:t xml:space="preserve"> samen met Populytics en MSG</w:t>
            </w:r>
            <w:r>
              <w:t xml:space="preserve"> onderzoek gedaan naar </w:t>
            </w:r>
            <w:r>
              <w:t>betaalbaarheid</w:t>
            </w:r>
            <w:r w:rsidR="0B3C56AF">
              <w:t>.</w:t>
            </w:r>
            <w:r>
              <w:t xml:space="preserve"> De resultaten </w:t>
            </w:r>
            <w:r w:rsidR="7A197B14">
              <w:t>gebruiken we bij het opstellen van</w:t>
            </w:r>
            <w:r w:rsidR="794B88E8">
              <w:t xml:space="preserve"> het</w:t>
            </w:r>
            <w:r>
              <w:t xml:space="preserve"> </w:t>
            </w:r>
            <w:r w:rsidR="268ECC7A">
              <w:t>W</w:t>
            </w:r>
            <w:r>
              <w:t xml:space="preserve">armteprogramma. </w:t>
            </w:r>
          </w:p>
          <w:p w14:paraId="059708D5" w14:textId="6F0468A0" w:rsidR="00F9533F" w:rsidRPr="00B322E8" w:rsidRDefault="6EECDD51" w:rsidP="003B524A">
            <w:pPr>
              <w:pStyle w:val="Lijstalinea"/>
              <w:numPr>
                <w:ilvl w:val="0"/>
                <w:numId w:val="5"/>
              </w:numPr>
            </w:pPr>
            <w:r>
              <w:t xml:space="preserve">Op </w:t>
            </w:r>
            <w:r w:rsidR="312EF4FE">
              <w:t>19 juni</w:t>
            </w:r>
            <w:r>
              <w:t xml:space="preserve"> </w:t>
            </w:r>
            <w:r w:rsidR="3E954AE7">
              <w:t xml:space="preserve">2025 </w:t>
            </w:r>
            <w:r w:rsidR="02A83735">
              <w:t>vond</w:t>
            </w:r>
            <w:r>
              <w:t xml:space="preserve"> het </w:t>
            </w:r>
            <w:hyperlink r:id="rId14" w:history="1">
              <w:r w:rsidRPr="00931122">
                <w:rPr>
                  <w:rStyle w:val="Hyperlink"/>
                </w:rPr>
                <w:t>Klimaatpanel</w:t>
              </w:r>
            </w:hyperlink>
            <w:r>
              <w:t xml:space="preserve"> plaats. Op deze avond </w:t>
            </w:r>
            <w:r w:rsidR="00EE374E">
              <w:t xml:space="preserve">spraken we </w:t>
            </w:r>
            <w:r>
              <w:t xml:space="preserve">met een groep van </w:t>
            </w:r>
            <w:r w:rsidR="5AA2D992">
              <w:t xml:space="preserve">35 </w:t>
            </w:r>
            <w:r w:rsidR="5AA2D992">
              <w:t xml:space="preserve">bewoners </w:t>
            </w:r>
            <w:r w:rsidR="04563692">
              <w:t>over</w:t>
            </w:r>
            <w:r w:rsidR="5AA2D992">
              <w:t xml:space="preserve">: aanwijsbevoegdheid, warmtegemeenschappen, communicatie/participatie en </w:t>
            </w:r>
            <w:r w:rsidR="066F4869">
              <w:t>collectieve warmteoplossingen.</w:t>
            </w:r>
          </w:p>
          <w:p w14:paraId="32FBF71F" w14:textId="3A09C383" w:rsidR="344B0423" w:rsidRPr="00EE374E" w:rsidRDefault="344B0423" w:rsidP="00EE374E">
            <w:pPr>
              <w:rPr>
                <w:b/>
                <w:bCs/>
              </w:rPr>
            </w:pPr>
            <w:r w:rsidRPr="00EE374E">
              <w:rPr>
                <w:b/>
                <w:bCs/>
              </w:rPr>
              <w:t>Wat gaan we doen</w:t>
            </w:r>
          </w:p>
          <w:p w14:paraId="2CC62385" w14:textId="2B037203" w:rsidR="00B322E8" w:rsidRDefault="28CD2174" w:rsidP="003B524A">
            <w:pPr>
              <w:pStyle w:val="Lijstalinea"/>
              <w:numPr>
                <w:ilvl w:val="0"/>
                <w:numId w:val="5"/>
              </w:numPr>
            </w:pPr>
            <w:r>
              <w:t xml:space="preserve">We zetten een </w:t>
            </w:r>
            <w:proofErr w:type="spellStart"/>
            <w:r w:rsidR="593D639B">
              <w:t>D</w:t>
            </w:r>
            <w:r>
              <w:t>enk</w:t>
            </w:r>
            <w:r w:rsidR="5A3FF858">
              <w:t>M</w:t>
            </w:r>
            <w:r>
              <w:t>ee</w:t>
            </w:r>
            <w:proofErr w:type="spellEnd"/>
            <w:r>
              <w:t xml:space="preserve"> pagina op </w:t>
            </w:r>
            <w:r w:rsidR="4DC2D32F">
              <w:t>met</w:t>
            </w:r>
            <w:r w:rsidR="3B400AF9">
              <w:t xml:space="preserve"> informatie </w:t>
            </w:r>
            <w:r w:rsidR="3803E35E">
              <w:t>over</w:t>
            </w:r>
            <w:r w:rsidR="4D8E8C35">
              <w:t xml:space="preserve"> het </w:t>
            </w:r>
            <w:r w:rsidR="480739FE">
              <w:t>W</w:t>
            </w:r>
            <w:r w:rsidR="4D8E8C35">
              <w:t>armteprogramma</w:t>
            </w:r>
            <w:r w:rsidR="0763037F">
              <w:t>.</w:t>
            </w:r>
            <w:r w:rsidR="2E92FE65">
              <w:t xml:space="preserve"> </w:t>
            </w:r>
            <w:r w:rsidR="718E984A">
              <w:t xml:space="preserve">Via deze pagina koppelen we tussentijds terug: welke inzichten zijn opgehaald en hoe deze worden gebruikt bij keuzes in het Warmteprogramma. </w:t>
            </w:r>
          </w:p>
          <w:p w14:paraId="3D367586" w14:textId="297122E1" w:rsidR="0068039B" w:rsidRDefault="2C984B53" w:rsidP="003B524A">
            <w:pPr>
              <w:pStyle w:val="Lijstalinea"/>
              <w:numPr>
                <w:ilvl w:val="0"/>
                <w:numId w:val="5"/>
              </w:numPr>
            </w:pPr>
            <w:r>
              <w:t xml:space="preserve">We halen </w:t>
            </w:r>
            <w:r w:rsidR="6E9F39F1">
              <w:t xml:space="preserve">input </w:t>
            </w:r>
            <w:r>
              <w:t xml:space="preserve">op bij bestaande bewonersinitiatieven en warmtegemeenschappen wat zij belangrijke </w:t>
            </w:r>
            <w:r w:rsidR="129D04C9">
              <w:t xml:space="preserve">criteria </w:t>
            </w:r>
            <w:r>
              <w:t xml:space="preserve">vinden </w:t>
            </w:r>
            <w:r w:rsidR="36288501">
              <w:t>bij de verdere uitwerking</w:t>
            </w:r>
            <w:r w:rsidR="0D06477A">
              <w:t xml:space="preserve"> en doorgroei</w:t>
            </w:r>
            <w:r w:rsidR="36288501">
              <w:t xml:space="preserve"> van warmtegemeenschappen</w:t>
            </w:r>
            <w:r w:rsidR="6C9A2894">
              <w:t>.</w:t>
            </w:r>
            <w:r>
              <w:t xml:space="preserve"> </w:t>
            </w:r>
          </w:p>
          <w:p w14:paraId="1F4DD25D" w14:textId="4D918106" w:rsidR="00B322E8" w:rsidRDefault="05FCC460" w:rsidP="003B524A">
            <w:pPr>
              <w:pStyle w:val="Lijstalinea"/>
              <w:numPr>
                <w:ilvl w:val="0"/>
                <w:numId w:val="5"/>
              </w:numPr>
            </w:pPr>
            <w:r>
              <w:t xml:space="preserve">We </w:t>
            </w:r>
            <w:r w:rsidR="436EF949">
              <w:t xml:space="preserve">houden actief contact met </w:t>
            </w:r>
            <w:r w:rsidR="4AB5EF7A">
              <w:t>bewonersinitiatieven</w:t>
            </w:r>
            <w:r w:rsidR="77859DC0">
              <w:t>,</w:t>
            </w:r>
            <w:r w:rsidR="436EF949">
              <w:t xml:space="preserve"> actieve bewonersgroepe</w:t>
            </w:r>
            <w:r w:rsidR="5911AE8F">
              <w:t>n en andere betrokken Utrechters via sleutelfiguren en sociale partners.</w:t>
            </w:r>
          </w:p>
          <w:p w14:paraId="72212684" w14:textId="45A78B97" w:rsidR="0E6F952F" w:rsidRDefault="7F2A73A1" w:rsidP="00183DA2">
            <w:pPr>
              <w:pStyle w:val="Lijstalinea"/>
              <w:numPr>
                <w:ilvl w:val="0"/>
                <w:numId w:val="5"/>
              </w:numPr>
            </w:pPr>
            <w:r>
              <w:t xml:space="preserve">We halen </w:t>
            </w:r>
            <w:r w:rsidR="61D5312B">
              <w:t xml:space="preserve">daarnaast </w:t>
            </w:r>
            <w:r>
              <w:t xml:space="preserve">input op bij </w:t>
            </w:r>
            <w:r w:rsidR="61D5312B">
              <w:t>de</w:t>
            </w:r>
            <w:r w:rsidR="00183DA2">
              <w:t xml:space="preserve"> andere</w:t>
            </w:r>
            <w:r w:rsidR="61D5312B">
              <w:t xml:space="preserve"> </w:t>
            </w:r>
            <w:r w:rsidR="00FC3D3A">
              <w:t xml:space="preserve">stakeholders </w:t>
            </w:r>
            <w:r w:rsidR="00BA18C6">
              <w:t>b</w:t>
            </w:r>
            <w:r w:rsidR="00FC3D3A">
              <w:t>enoemd onder stap 2 van dit Samenwerkingsplan</w:t>
            </w:r>
            <w:r w:rsidR="61D5312B">
              <w:t xml:space="preserve"> door</w:t>
            </w:r>
            <w:r w:rsidR="00FC3D3A">
              <w:t xml:space="preserve"> </w:t>
            </w:r>
            <w:r w:rsidR="61D5312B">
              <w:t xml:space="preserve">middel </w:t>
            </w:r>
            <w:r w:rsidR="61D5312B">
              <w:t>van</w:t>
            </w:r>
            <w:r w:rsidR="007D1670">
              <w:t xml:space="preserve"> </w:t>
            </w:r>
            <w:r w:rsidR="309E1D7B">
              <w:t>bestaande overleggen</w:t>
            </w:r>
            <w:r w:rsidR="00183DA2">
              <w:t>.</w:t>
            </w:r>
          </w:p>
          <w:p w14:paraId="292566DC" w14:textId="6EC65192" w:rsidR="00183DA2" w:rsidRDefault="00183DA2" w:rsidP="00183DA2">
            <w:pPr>
              <w:pStyle w:val="Lijstalinea"/>
            </w:pPr>
          </w:p>
        </w:tc>
      </w:tr>
      <w:tr w:rsidR="63C0DE63" w14:paraId="575F1376" w14:textId="77777777" w:rsidTr="1E6CB5C4">
        <w:trPr>
          <w:trHeight w:val="300"/>
        </w:trPr>
        <w:tc>
          <w:tcPr>
            <w:tcW w:w="9459" w:type="dxa"/>
            <w:shd w:val="clear" w:color="auto" w:fill="E8E8E8" w:themeFill="background2"/>
          </w:tcPr>
          <w:p w14:paraId="5748962E" w14:textId="1024F1C8" w:rsidR="494F79EE" w:rsidRPr="00E23CB6" w:rsidRDefault="17646570" w:rsidP="00E23CB6">
            <w:pPr>
              <w:pStyle w:val="Lijstalinea"/>
              <w:numPr>
                <w:ilvl w:val="0"/>
                <w:numId w:val="14"/>
              </w:numPr>
              <w:spacing w:line="300" w:lineRule="auto"/>
              <w:rPr>
                <w:rFonts w:eastAsia="Segoe UI" w:cs="Segoe UI"/>
                <w:b/>
                <w:bCs/>
                <w:color w:val="C00000"/>
                <w:sz w:val="21"/>
                <w:szCs w:val="21"/>
              </w:rPr>
            </w:pPr>
            <w:r w:rsidRPr="00E23CB6">
              <w:rPr>
                <w:rFonts w:eastAsia="Segoe UI" w:cs="Segoe UI"/>
                <w:b/>
                <w:bCs/>
                <w:color w:val="C00000"/>
              </w:rPr>
              <w:lastRenderedPageBreak/>
              <w:t>We gebruiken de volgende uitgangspunten voor hoe we samenwerken en met elkaar omgaan.</w:t>
            </w:r>
          </w:p>
        </w:tc>
      </w:tr>
      <w:tr w:rsidR="63C0DE63" w14:paraId="34BA0CBC" w14:textId="77777777" w:rsidTr="1E6CB5C4">
        <w:trPr>
          <w:trHeight w:val="2235"/>
        </w:trPr>
        <w:tc>
          <w:tcPr>
            <w:tcW w:w="9459" w:type="dxa"/>
          </w:tcPr>
          <w:p w14:paraId="6765F313" w14:textId="2C99AD02" w:rsidR="00E152E5" w:rsidRPr="00813DE8" w:rsidRDefault="154C65E0" w:rsidP="1E6CB5C4">
            <w:pPr>
              <w:pStyle w:val="Lijstalinea"/>
              <w:numPr>
                <w:ilvl w:val="0"/>
                <w:numId w:val="4"/>
              </w:numPr>
              <w:spacing w:after="160" w:line="279" w:lineRule="auto"/>
              <w:rPr>
                <w:i/>
                <w:iCs/>
              </w:rPr>
            </w:pPr>
            <w:r w:rsidRPr="1E6CB5C4">
              <w:rPr>
                <w:b/>
                <w:bCs/>
              </w:rPr>
              <w:t>Open en eerlijk</w:t>
            </w:r>
            <w:r w:rsidR="62A221DF" w:rsidRPr="1E6CB5C4">
              <w:rPr>
                <w:b/>
                <w:bCs/>
              </w:rPr>
              <w:t xml:space="preserve"> </w:t>
            </w:r>
          </w:p>
          <w:p w14:paraId="56F4B4F1" w14:textId="0887F22F" w:rsidR="00E152E5" w:rsidRPr="00813DE8" w:rsidRDefault="6DA456A3" w:rsidP="00291A2C">
            <w:pPr>
              <w:pStyle w:val="Lijstalinea"/>
              <w:spacing w:after="160" w:line="279" w:lineRule="auto"/>
              <w:rPr>
                <w:i/>
                <w:iCs/>
              </w:rPr>
            </w:pPr>
            <w:r>
              <w:t xml:space="preserve">We </w:t>
            </w:r>
            <w:r w:rsidR="0ADF245A">
              <w:t>zijn</w:t>
            </w:r>
            <w:r>
              <w:t xml:space="preserve"> duidelijk </w:t>
            </w:r>
            <w:r w:rsidR="5F872DF5">
              <w:t xml:space="preserve">over </w:t>
            </w:r>
            <w:r w:rsidR="58831AA6">
              <w:t>wat</w:t>
            </w:r>
            <w:r w:rsidR="00291A2C">
              <w:t xml:space="preserve"> </w:t>
            </w:r>
            <w:r>
              <w:t>vastlig</w:t>
            </w:r>
            <w:r w:rsidR="2DE607D3">
              <w:t>t</w:t>
            </w:r>
            <w:r w:rsidR="11480F21">
              <w:t xml:space="preserve"> en waar </w:t>
            </w:r>
            <w:r w:rsidR="4E600052">
              <w:t>ruimte is voor meedenken</w:t>
            </w:r>
            <w:r>
              <w:t xml:space="preserve">. </w:t>
            </w:r>
            <w:r w:rsidR="154C65E0">
              <w:t xml:space="preserve">De kaders liggen vast in de </w:t>
            </w:r>
            <w:hyperlink r:id="rId15">
              <w:r w:rsidR="6B1609D6" w:rsidRPr="1E6CB5C4">
                <w:rPr>
                  <w:rStyle w:val="Hyperlink"/>
                </w:rPr>
                <w:t>B</w:t>
              </w:r>
              <w:r w:rsidR="154C65E0" w:rsidRPr="1E6CB5C4">
                <w:rPr>
                  <w:rStyle w:val="Hyperlink"/>
                </w:rPr>
                <w:t>eleidsnota</w:t>
              </w:r>
            </w:hyperlink>
            <w:r w:rsidR="130E3F36">
              <w:t xml:space="preserve"> Warmte.</w:t>
            </w:r>
          </w:p>
          <w:p w14:paraId="0DBE0ED6" w14:textId="446190DE" w:rsidR="002F4C3C" w:rsidRPr="002F4C3C" w:rsidRDefault="3C24FC7B" w:rsidP="3AF70292">
            <w:pPr>
              <w:pStyle w:val="Lijstalinea"/>
              <w:numPr>
                <w:ilvl w:val="0"/>
                <w:numId w:val="4"/>
              </w:numPr>
            </w:pPr>
            <w:r w:rsidRPr="1E6CB5C4">
              <w:rPr>
                <w:b/>
                <w:bCs/>
              </w:rPr>
              <w:t>Vertrouwen &amp; gelijkwaardigheid</w:t>
            </w:r>
            <w:r>
              <w:t xml:space="preserve"> </w:t>
            </w:r>
          </w:p>
          <w:p w14:paraId="13FF2FBE" w14:textId="772C0826" w:rsidR="002F4C3C" w:rsidRPr="002F4C3C" w:rsidRDefault="3C24FC7B" w:rsidP="00291A2C">
            <w:pPr>
              <w:pStyle w:val="Lijstalinea"/>
            </w:pPr>
            <w:r>
              <w:t xml:space="preserve">Bewoners worden vanaf het begin betrokken. We </w:t>
            </w:r>
            <w:r w:rsidR="07821A79">
              <w:t>nemen</w:t>
            </w:r>
            <w:r w:rsidR="41166D6C">
              <w:t xml:space="preserve"> bewoners serieus en waarderen hun kennis, ervaringen en zorgen. </w:t>
            </w:r>
            <w:r w:rsidR="44D39898">
              <w:t xml:space="preserve">We zetten er actief op in om </w:t>
            </w:r>
            <w:r w:rsidR="5EED7BD9">
              <w:t xml:space="preserve">ervoor te zorgen dat iedereen over de juiste informatie en kennis beschikt. </w:t>
            </w:r>
          </w:p>
          <w:p w14:paraId="57540959" w14:textId="0EC77079" w:rsidR="002F4C3C" w:rsidRPr="002F4C3C" w:rsidRDefault="297CCD92" w:rsidP="3AF70292">
            <w:pPr>
              <w:pStyle w:val="Lijstalinea"/>
              <w:numPr>
                <w:ilvl w:val="0"/>
                <w:numId w:val="4"/>
              </w:numPr>
            </w:pPr>
            <w:r w:rsidRPr="1E6CB5C4">
              <w:rPr>
                <w:b/>
                <w:bCs/>
              </w:rPr>
              <w:t>Ruimte voor eigenaarschap</w:t>
            </w:r>
            <w:r>
              <w:t xml:space="preserve"> </w:t>
            </w:r>
          </w:p>
          <w:p w14:paraId="3FD754B4" w14:textId="6D9E4EE1" w:rsidR="002F4C3C" w:rsidRPr="002F4C3C" w:rsidRDefault="4CE64265" w:rsidP="00291A2C">
            <w:pPr>
              <w:pStyle w:val="Lijstalinea"/>
            </w:pPr>
            <w:r>
              <w:t>In</w:t>
            </w:r>
            <w:r w:rsidR="69110559">
              <w:t xml:space="preserve"> het warmteprogramma wordt vastgelegd welke ruimte l</w:t>
            </w:r>
            <w:r w:rsidR="297CCD92">
              <w:t>okale initiatieven krijgen om eigen plannen te ontwikkelen en uit</w:t>
            </w:r>
            <w:r w:rsidR="386580AE">
              <w:t xml:space="preserve"> te </w:t>
            </w:r>
            <w:r w:rsidR="297CCD92">
              <w:t>voeren.</w:t>
            </w:r>
            <w:r w:rsidR="3AC770C9">
              <w:t xml:space="preserve"> Dit </w:t>
            </w:r>
            <w:r w:rsidR="751F0EDE">
              <w:t xml:space="preserve">wordt besproken met de </w:t>
            </w:r>
            <w:r w:rsidR="4F42F664">
              <w:t>lokale initiatieven en</w:t>
            </w:r>
            <w:r w:rsidR="0E1B9543">
              <w:t xml:space="preserve"> vastgesteld door</w:t>
            </w:r>
            <w:r w:rsidR="4F42F664">
              <w:t xml:space="preserve"> de gemeente. </w:t>
            </w:r>
          </w:p>
          <w:p w14:paraId="53954F7E" w14:textId="4B8EE6B5" w:rsidR="002F4C3C" w:rsidRPr="002F4C3C" w:rsidRDefault="3C24FC7B" w:rsidP="3AF70292">
            <w:pPr>
              <w:pStyle w:val="Lijstalinea"/>
              <w:numPr>
                <w:ilvl w:val="0"/>
                <w:numId w:val="4"/>
              </w:numPr>
            </w:pPr>
            <w:r w:rsidRPr="1E6CB5C4">
              <w:rPr>
                <w:b/>
                <w:bCs/>
              </w:rPr>
              <w:t>Transparantie</w:t>
            </w:r>
            <w:r>
              <w:t xml:space="preserve"> </w:t>
            </w:r>
          </w:p>
          <w:p w14:paraId="42D95E93" w14:textId="52878010" w:rsidR="002F4C3C" w:rsidRPr="002F4C3C" w:rsidRDefault="3C24FC7B" w:rsidP="00291A2C">
            <w:pPr>
              <w:pStyle w:val="Lijstalinea"/>
            </w:pPr>
            <w:r>
              <w:t xml:space="preserve">Per onderwerp maken we duidelijk </w:t>
            </w:r>
            <w:r w:rsidR="59AF3B2D">
              <w:t xml:space="preserve">op welke manier we samenwerken met de stad </w:t>
            </w:r>
            <w:r>
              <w:t>en wat er met de input gebeurt.</w:t>
            </w:r>
            <w:r w:rsidR="5E7DDD9E">
              <w:t xml:space="preserve"> We koppelen terug via verschillende kanalen</w:t>
            </w:r>
            <w:r w:rsidR="29CD8A01">
              <w:t xml:space="preserve"> en </w:t>
            </w:r>
            <w:r w:rsidR="66F45536">
              <w:t>reflecteren</w:t>
            </w:r>
            <w:r w:rsidR="29CD8A01">
              <w:t xml:space="preserve"> </w:t>
            </w:r>
            <w:r w:rsidR="66F45536">
              <w:t>op</w:t>
            </w:r>
            <w:r w:rsidR="29CD8A01">
              <w:t xml:space="preserve"> het proces.</w:t>
            </w:r>
          </w:p>
          <w:p w14:paraId="1BC0CCF2" w14:textId="7A020D49" w:rsidR="00935E3A" w:rsidRDefault="3C24FC7B" w:rsidP="3AF70292">
            <w:pPr>
              <w:pStyle w:val="Lijstalinea"/>
              <w:numPr>
                <w:ilvl w:val="0"/>
                <w:numId w:val="4"/>
              </w:numPr>
              <w:spacing w:after="160" w:line="279" w:lineRule="auto"/>
            </w:pPr>
            <w:r w:rsidRPr="1E6CB5C4">
              <w:rPr>
                <w:b/>
                <w:bCs/>
              </w:rPr>
              <w:t>Inclusiviteit</w:t>
            </w:r>
            <w:r>
              <w:t xml:space="preserve"> </w:t>
            </w:r>
          </w:p>
          <w:p w14:paraId="71DF76C4" w14:textId="51525012" w:rsidR="005C2FAB" w:rsidRDefault="3C24FC7B" w:rsidP="005C2FAB">
            <w:pPr>
              <w:pStyle w:val="Lijstalinea"/>
              <w:spacing w:after="160" w:line="279" w:lineRule="auto"/>
            </w:pPr>
            <w:r>
              <w:t>We zetten actief in op het betrekken van minder gehoorde groepen (bijv. via inzet van sleutelfiguren en gebruik van begrijpelijke taal)</w:t>
            </w:r>
            <w:r w:rsidR="005C2FAB">
              <w:t>.</w:t>
            </w:r>
          </w:p>
          <w:p w14:paraId="1D2FE289" w14:textId="3BD118EC" w:rsidR="63C0DE63" w:rsidRDefault="755F32D0" w:rsidP="005C2FAB">
            <w:pPr>
              <w:pStyle w:val="Lijstalinea"/>
              <w:numPr>
                <w:ilvl w:val="0"/>
                <w:numId w:val="17"/>
              </w:numPr>
              <w:spacing w:after="160" w:line="279" w:lineRule="auto"/>
            </w:pPr>
            <w:r w:rsidRPr="1E6CB5C4">
              <w:rPr>
                <w:b/>
                <w:bCs/>
              </w:rPr>
              <w:lastRenderedPageBreak/>
              <w:t xml:space="preserve">Duurzame relaties </w:t>
            </w:r>
            <w:r w:rsidR="005C2FAB">
              <w:rPr>
                <w:b/>
                <w:bCs/>
              </w:rPr>
              <w:t>opbouwen en onderhouden</w:t>
            </w:r>
          </w:p>
          <w:p w14:paraId="42F2B199" w14:textId="0B029501" w:rsidR="63C0DE63" w:rsidRDefault="79B3D967" w:rsidP="0011753D">
            <w:pPr>
              <w:pStyle w:val="Lijstalinea"/>
            </w:pPr>
            <w:r>
              <w:t>We onderhouden contact met de eerdergenoemde stakeholders en doelgroepen. Dit doen we vanuit de al opgebouwde contacten en als hier nieuwe contacten voor nodig zijn bouwen we daar een relatie mee op, onder andere door tijdige en transparante informatievoorziening</w:t>
            </w:r>
            <w:r w:rsidR="0011753D">
              <w:t>.</w:t>
            </w:r>
          </w:p>
        </w:tc>
      </w:tr>
    </w:tbl>
    <w:p w14:paraId="3343C8B0" w14:textId="3CB8F156" w:rsidR="00DA45A0" w:rsidRDefault="00DA45A0" w:rsidP="3AF70292">
      <w:pPr>
        <w:rPr>
          <w:b/>
          <w:bCs/>
        </w:rPr>
      </w:pPr>
    </w:p>
    <w:sectPr w:rsidR="00DA45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A862" w14:textId="77777777" w:rsidR="00164887" w:rsidRDefault="00164887">
      <w:pPr>
        <w:spacing w:after="0" w:line="240" w:lineRule="auto"/>
      </w:pPr>
      <w:r>
        <w:separator/>
      </w:r>
    </w:p>
  </w:endnote>
  <w:endnote w:type="continuationSeparator" w:id="0">
    <w:p w14:paraId="141B2506" w14:textId="77777777" w:rsidR="00164887" w:rsidRDefault="00164887">
      <w:pPr>
        <w:spacing w:after="0" w:line="240" w:lineRule="auto"/>
      </w:pPr>
      <w:r>
        <w:continuationSeparator/>
      </w:r>
    </w:p>
  </w:endnote>
  <w:endnote w:type="continuationNotice" w:id="1">
    <w:p w14:paraId="62FD5A3C" w14:textId="77777777" w:rsidR="00164887" w:rsidRDefault="00164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2C43" w14:textId="77777777" w:rsidR="00164887" w:rsidRDefault="00164887">
      <w:pPr>
        <w:spacing w:after="0" w:line="240" w:lineRule="auto"/>
      </w:pPr>
      <w:r>
        <w:separator/>
      </w:r>
    </w:p>
  </w:footnote>
  <w:footnote w:type="continuationSeparator" w:id="0">
    <w:p w14:paraId="52795CCB" w14:textId="77777777" w:rsidR="00164887" w:rsidRDefault="00164887">
      <w:pPr>
        <w:spacing w:after="0" w:line="240" w:lineRule="auto"/>
      </w:pPr>
      <w:r>
        <w:continuationSeparator/>
      </w:r>
    </w:p>
  </w:footnote>
  <w:footnote w:type="continuationNotice" w:id="1">
    <w:p w14:paraId="63B08046" w14:textId="77777777" w:rsidR="00164887" w:rsidRDefault="001648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51F"/>
    <w:multiLevelType w:val="hybridMultilevel"/>
    <w:tmpl w:val="45BEE6E8"/>
    <w:lvl w:ilvl="0" w:tplc="D0968F0E">
      <w:start w:val="1"/>
      <w:numFmt w:val="decimal"/>
      <w:lvlText w:val="%1."/>
      <w:lvlJc w:val="left"/>
      <w:pPr>
        <w:ind w:left="720" w:hanging="360"/>
      </w:pPr>
      <w:rPr>
        <w:rFonts w:hint="default"/>
        <w:color w:val="C00000"/>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090BE"/>
    <w:multiLevelType w:val="hybridMultilevel"/>
    <w:tmpl w:val="DA406408"/>
    <w:lvl w:ilvl="0" w:tplc="F5E642D8">
      <w:start w:val="1"/>
      <w:numFmt w:val="bullet"/>
      <w:lvlText w:val=""/>
      <w:lvlJc w:val="left"/>
      <w:pPr>
        <w:ind w:left="720" w:hanging="360"/>
      </w:pPr>
      <w:rPr>
        <w:rFonts w:ascii="Symbol" w:hAnsi="Symbol" w:hint="default"/>
      </w:rPr>
    </w:lvl>
    <w:lvl w:ilvl="1" w:tplc="BB2AE7BA">
      <w:start w:val="1"/>
      <w:numFmt w:val="bullet"/>
      <w:lvlText w:val="o"/>
      <w:lvlJc w:val="left"/>
      <w:pPr>
        <w:ind w:left="1440" w:hanging="360"/>
      </w:pPr>
      <w:rPr>
        <w:rFonts w:ascii="Courier New" w:hAnsi="Courier New" w:hint="default"/>
      </w:rPr>
    </w:lvl>
    <w:lvl w:ilvl="2" w:tplc="6FA0BD7C">
      <w:start w:val="1"/>
      <w:numFmt w:val="bullet"/>
      <w:lvlText w:val=""/>
      <w:lvlJc w:val="left"/>
      <w:pPr>
        <w:ind w:left="2160" w:hanging="360"/>
      </w:pPr>
      <w:rPr>
        <w:rFonts w:ascii="Wingdings" w:hAnsi="Wingdings" w:hint="default"/>
      </w:rPr>
    </w:lvl>
    <w:lvl w:ilvl="3" w:tplc="BE5667FA">
      <w:start w:val="1"/>
      <w:numFmt w:val="bullet"/>
      <w:lvlText w:val=""/>
      <w:lvlJc w:val="left"/>
      <w:pPr>
        <w:ind w:left="2880" w:hanging="360"/>
      </w:pPr>
      <w:rPr>
        <w:rFonts w:ascii="Symbol" w:hAnsi="Symbol" w:hint="default"/>
      </w:rPr>
    </w:lvl>
    <w:lvl w:ilvl="4" w:tplc="7BD40CD8">
      <w:start w:val="1"/>
      <w:numFmt w:val="bullet"/>
      <w:lvlText w:val="o"/>
      <w:lvlJc w:val="left"/>
      <w:pPr>
        <w:ind w:left="3600" w:hanging="360"/>
      </w:pPr>
      <w:rPr>
        <w:rFonts w:ascii="Courier New" w:hAnsi="Courier New" w:hint="default"/>
      </w:rPr>
    </w:lvl>
    <w:lvl w:ilvl="5" w:tplc="161215EE">
      <w:start w:val="1"/>
      <w:numFmt w:val="bullet"/>
      <w:lvlText w:val=""/>
      <w:lvlJc w:val="left"/>
      <w:pPr>
        <w:ind w:left="4320" w:hanging="360"/>
      </w:pPr>
      <w:rPr>
        <w:rFonts w:ascii="Wingdings" w:hAnsi="Wingdings" w:hint="default"/>
      </w:rPr>
    </w:lvl>
    <w:lvl w:ilvl="6" w:tplc="B3288BFE">
      <w:start w:val="1"/>
      <w:numFmt w:val="bullet"/>
      <w:lvlText w:val=""/>
      <w:lvlJc w:val="left"/>
      <w:pPr>
        <w:ind w:left="5040" w:hanging="360"/>
      </w:pPr>
      <w:rPr>
        <w:rFonts w:ascii="Symbol" w:hAnsi="Symbol" w:hint="default"/>
      </w:rPr>
    </w:lvl>
    <w:lvl w:ilvl="7" w:tplc="03A896D2">
      <w:start w:val="1"/>
      <w:numFmt w:val="bullet"/>
      <w:lvlText w:val="o"/>
      <w:lvlJc w:val="left"/>
      <w:pPr>
        <w:ind w:left="5760" w:hanging="360"/>
      </w:pPr>
      <w:rPr>
        <w:rFonts w:ascii="Courier New" w:hAnsi="Courier New" w:hint="default"/>
      </w:rPr>
    </w:lvl>
    <w:lvl w:ilvl="8" w:tplc="62B07F8E">
      <w:start w:val="1"/>
      <w:numFmt w:val="bullet"/>
      <w:lvlText w:val=""/>
      <w:lvlJc w:val="left"/>
      <w:pPr>
        <w:ind w:left="6480" w:hanging="360"/>
      </w:pPr>
      <w:rPr>
        <w:rFonts w:ascii="Wingdings" w:hAnsi="Wingdings" w:hint="default"/>
      </w:rPr>
    </w:lvl>
  </w:abstractNum>
  <w:abstractNum w:abstractNumId="2" w15:restartNumberingAfterBreak="0">
    <w:nsid w:val="100AE945"/>
    <w:multiLevelType w:val="hybridMultilevel"/>
    <w:tmpl w:val="DE867D72"/>
    <w:lvl w:ilvl="0" w:tplc="2152D2CA">
      <w:start w:val="1"/>
      <w:numFmt w:val="bullet"/>
      <w:lvlText w:val="-"/>
      <w:lvlJc w:val="left"/>
      <w:pPr>
        <w:ind w:left="720" w:hanging="360"/>
      </w:pPr>
      <w:rPr>
        <w:rFonts w:ascii="Aptos" w:hAnsi="Aptos" w:hint="default"/>
      </w:rPr>
    </w:lvl>
    <w:lvl w:ilvl="1" w:tplc="4B40522C">
      <w:start w:val="1"/>
      <w:numFmt w:val="bullet"/>
      <w:lvlText w:val="o"/>
      <w:lvlJc w:val="left"/>
      <w:pPr>
        <w:ind w:left="1440" w:hanging="360"/>
      </w:pPr>
      <w:rPr>
        <w:rFonts w:ascii="Courier New" w:hAnsi="Courier New" w:hint="default"/>
      </w:rPr>
    </w:lvl>
    <w:lvl w:ilvl="2" w:tplc="FBD6EBBC">
      <w:start w:val="1"/>
      <w:numFmt w:val="bullet"/>
      <w:lvlText w:val=""/>
      <w:lvlJc w:val="left"/>
      <w:pPr>
        <w:ind w:left="2160" w:hanging="360"/>
      </w:pPr>
      <w:rPr>
        <w:rFonts w:ascii="Wingdings" w:hAnsi="Wingdings" w:hint="default"/>
      </w:rPr>
    </w:lvl>
    <w:lvl w:ilvl="3" w:tplc="0C3493BE">
      <w:start w:val="1"/>
      <w:numFmt w:val="bullet"/>
      <w:lvlText w:val=""/>
      <w:lvlJc w:val="left"/>
      <w:pPr>
        <w:ind w:left="2880" w:hanging="360"/>
      </w:pPr>
      <w:rPr>
        <w:rFonts w:ascii="Symbol" w:hAnsi="Symbol" w:hint="default"/>
      </w:rPr>
    </w:lvl>
    <w:lvl w:ilvl="4" w:tplc="61068B5A">
      <w:start w:val="1"/>
      <w:numFmt w:val="bullet"/>
      <w:lvlText w:val="o"/>
      <w:lvlJc w:val="left"/>
      <w:pPr>
        <w:ind w:left="3600" w:hanging="360"/>
      </w:pPr>
      <w:rPr>
        <w:rFonts w:ascii="Courier New" w:hAnsi="Courier New" w:hint="default"/>
      </w:rPr>
    </w:lvl>
    <w:lvl w:ilvl="5" w:tplc="A46EAFEE">
      <w:start w:val="1"/>
      <w:numFmt w:val="bullet"/>
      <w:lvlText w:val=""/>
      <w:lvlJc w:val="left"/>
      <w:pPr>
        <w:ind w:left="4320" w:hanging="360"/>
      </w:pPr>
      <w:rPr>
        <w:rFonts w:ascii="Wingdings" w:hAnsi="Wingdings" w:hint="default"/>
      </w:rPr>
    </w:lvl>
    <w:lvl w:ilvl="6" w:tplc="EC8AE77C">
      <w:start w:val="1"/>
      <w:numFmt w:val="bullet"/>
      <w:lvlText w:val=""/>
      <w:lvlJc w:val="left"/>
      <w:pPr>
        <w:ind w:left="5040" w:hanging="360"/>
      </w:pPr>
      <w:rPr>
        <w:rFonts w:ascii="Symbol" w:hAnsi="Symbol" w:hint="default"/>
      </w:rPr>
    </w:lvl>
    <w:lvl w:ilvl="7" w:tplc="30B4C810">
      <w:start w:val="1"/>
      <w:numFmt w:val="bullet"/>
      <w:lvlText w:val="o"/>
      <w:lvlJc w:val="left"/>
      <w:pPr>
        <w:ind w:left="5760" w:hanging="360"/>
      </w:pPr>
      <w:rPr>
        <w:rFonts w:ascii="Courier New" w:hAnsi="Courier New" w:hint="default"/>
      </w:rPr>
    </w:lvl>
    <w:lvl w:ilvl="8" w:tplc="A4B8B0AC">
      <w:start w:val="1"/>
      <w:numFmt w:val="bullet"/>
      <w:lvlText w:val=""/>
      <w:lvlJc w:val="left"/>
      <w:pPr>
        <w:ind w:left="6480" w:hanging="360"/>
      </w:pPr>
      <w:rPr>
        <w:rFonts w:ascii="Wingdings" w:hAnsi="Wingdings" w:hint="default"/>
      </w:rPr>
    </w:lvl>
  </w:abstractNum>
  <w:abstractNum w:abstractNumId="3" w15:restartNumberingAfterBreak="0">
    <w:nsid w:val="12F15539"/>
    <w:multiLevelType w:val="hybridMultilevel"/>
    <w:tmpl w:val="67CA1D50"/>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48F13C"/>
    <w:multiLevelType w:val="hybridMultilevel"/>
    <w:tmpl w:val="0DEA2490"/>
    <w:lvl w:ilvl="0" w:tplc="041AC118">
      <w:start w:val="1"/>
      <w:numFmt w:val="decimal"/>
      <w:lvlText w:val="%1."/>
      <w:lvlJc w:val="left"/>
      <w:pPr>
        <w:ind w:left="720" w:hanging="360"/>
      </w:pPr>
    </w:lvl>
    <w:lvl w:ilvl="1" w:tplc="28F25670">
      <w:start w:val="1"/>
      <w:numFmt w:val="lowerLetter"/>
      <w:lvlText w:val="%2."/>
      <w:lvlJc w:val="left"/>
      <w:pPr>
        <w:ind w:left="1440" w:hanging="360"/>
      </w:pPr>
    </w:lvl>
    <w:lvl w:ilvl="2" w:tplc="7F3ECAF0">
      <w:start w:val="1"/>
      <w:numFmt w:val="lowerRoman"/>
      <w:lvlText w:val="%3."/>
      <w:lvlJc w:val="right"/>
      <w:pPr>
        <w:ind w:left="2160" w:hanging="180"/>
      </w:pPr>
    </w:lvl>
    <w:lvl w:ilvl="3" w:tplc="0538B846">
      <w:start w:val="1"/>
      <w:numFmt w:val="decimal"/>
      <w:lvlText w:val="%4."/>
      <w:lvlJc w:val="left"/>
      <w:pPr>
        <w:ind w:left="2880" w:hanging="360"/>
      </w:pPr>
    </w:lvl>
    <w:lvl w:ilvl="4" w:tplc="CD84F8BC">
      <w:start w:val="1"/>
      <w:numFmt w:val="lowerLetter"/>
      <w:lvlText w:val="%5."/>
      <w:lvlJc w:val="left"/>
      <w:pPr>
        <w:ind w:left="3600" w:hanging="360"/>
      </w:pPr>
    </w:lvl>
    <w:lvl w:ilvl="5" w:tplc="F948DBD8">
      <w:start w:val="1"/>
      <w:numFmt w:val="lowerRoman"/>
      <w:lvlText w:val="%6."/>
      <w:lvlJc w:val="right"/>
      <w:pPr>
        <w:ind w:left="4320" w:hanging="180"/>
      </w:pPr>
    </w:lvl>
    <w:lvl w:ilvl="6" w:tplc="69CC3912">
      <w:start w:val="1"/>
      <w:numFmt w:val="decimal"/>
      <w:lvlText w:val="%7."/>
      <w:lvlJc w:val="left"/>
      <w:pPr>
        <w:ind w:left="5040" w:hanging="360"/>
      </w:pPr>
    </w:lvl>
    <w:lvl w:ilvl="7" w:tplc="BEFC6EBE">
      <w:start w:val="1"/>
      <w:numFmt w:val="lowerLetter"/>
      <w:lvlText w:val="%8."/>
      <w:lvlJc w:val="left"/>
      <w:pPr>
        <w:ind w:left="5760" w:hanging="360"/>
      </w:pPr>
    </w:lvl>
    <w:lvl w:ilvl="8" w:tplc="007863EA">
      <w:start w:val="1"/>
      <w:numFmt w:val="lowerRoman"/>
      <w:lvlText w:val="%9."/>
      <w:lvlJc w:val="right"/>
      <w:pPr>
        <w:ind w:left="6480" w:hanging="180"/>
      </w:pPr>
    </w:lvl>
  </w:abstractNum>
  <w:abstractNum w:abstractNumId="5" w15:restartNumberingAfterBreak="0">
    <w:nsid w:val="19990424"/>
    <w:multiLevelType w:val="hybridMultilevel"/>
    <w:tmpl w:val="6CA8C654"/>
    <w:lvl w:ilvl="0" w:tplc="3674839C">
      <w:start w:val="1"/>
      <w:numFmt w:val="bullet"/>
      <w:lvlText w:val=""/>
      <w:lvlJc w:val="left"/>
      <w:pPr>
        <w:ind w:left="720" w:hanging="360"/>
      </w:pPr>
      <w:rPr>
        <w:rFonts w:ascii="Symbol" w:hAnsi="Symbol" w:hint="default"/>
      </w:rPr>
    </w:lvl>
    <w:lvl w:ilvl="1" w:tplc="8D546044">
      <w:start w:val="1"/>
      <w:numFmt w:val="bullet"/>
      <w:lvlText w:val="o"/>
      <w:lvlJc w:val="left"/>
      <w:pPr>
        <w:ind w:left="1440" w:hanging="360"/>
      </w:pPr>
      <w:rPr>
        <w:rFonts w:ascii="Courier New" w:hAnsi="Courier New" w:hint="default"/>
      </w:rPr>
    </w:lvl>
    <w:lvl w:ilvl="2" w:tplc="842AE91A">
      <w:start w:val="1"/>
      <w:numFmt w:val="bullet"/>
      <w:lvlText w:val=""/>
      <w:lvlJc w:val="left"/>
      <w:pPr>
        <w:ind w:left="2160" w:hanging="360"/>
      </w:pPr>
      <w:rPr>
        <w:rFonts w:ascii="Wingdings" w:hAnsi="Wingdings" w:hint="default"/>
      </w:rPr>
    </w:lvl>
    <w:lvl w:ilvl="3" w:tplc="406CE7BC">
      <w:start w:val="1"/>
      <w:numFmt w:val="bullet"/>
      <w:lvlText w:val=""/>
      <w:lvlJc w:val="left"/>
      <w:pPr>
        <w:ind w:left="2880" w:hanging="360"/>
      </w:pPr>
      <w:rPr>
        <w:rFonts w:ascii="Symbol" w:hAnsi="Symbol" w:hint="default"/>
      </w:rPr>
    </w:lvl>
    <w:lvl w:ilvl="4" w:tplc="B90227AC">
      <w:start w:val="1"/>
      <w:numFmt w:val="bullet"/>
      <w:lvlText w:val="o"/>
      <w:lvlJc w:val="left"/>
      <w:pPr>
        <w:ind w:left="3600" w:hanging="360"/>
      </w:pPr>
      <w:rPr>
        <w:rFonts w:ascii="Courier New" w:hAnsi="Courier New" w:hint="default"/>
      </w:rPr>
    </w:lvl>
    <w:lvl w:ilvl="5" w:tplc="436E39F8">
      <w:start w:val="1"/>
      <w:numFmt w:val="bullet"/>
      <w:lvlText w:val=""/>
      <w:lvlJc w:val="left"/>
      <w:pPr>
        <w:ind w:left="4320" w:hanging="360"/>
      </w:pPr>
      <w:rPr>
        <w:rFonts w:ascii="Wingdings" w:hAnsi="Wingdings" w:hint="default"/>
      </w:rPr>
    </w:lvl>
    <w:lvl w:ilvl="6" w:tplc="4A283872">
      <w:start w:val="1"/>
      <w:numFmt w:val="bullet"/>
      <w:lvlText w:val=""/>
      <w:lvlJc w:val="left"/>
      <w:pPr>
        <w:ind w:left="5040" w:hanging="360"/>
      </w:pPr>
      <w:rPr>
        <w:rFonts w:ascii="Symbol" w:hAnsi="Symbol" w:hint="default"/>
      </w:rPr>
    </w:lvl>
    <w:lvl w:ilvl="7" w:tplc="D9960ED0">
      <w:start w:val="1"/>
      <w:numFmt w:val="bullet"/>
      <w:lvlText w:val="o"/>
      <w:lvlJc w:val="left"/>
      <w:pPr>
        <w:ind w:left="5760" w:hanging="360"/>
      </w:pPr>
      <w:rPr>
        <w:rFonts w:ascii="Courier New" w:hAnsi="Courier New" w:hint="default"/>
      </w:rPr>
    </w:lvl>
    <w:lvl w:ilvl="8" w:tplc="C73E4D5E">
      <w:start w:val="1"/>
      <w:numFmt w:val="bullet"/>
      <w:lvlText w:val=""/>
      <w:lvlJc w:val="left"/>
      <w:pPr>
        <w:ind w:left="6480" w:hanging="360"/>
      </w:pPr>
      <w:rPr>
        <w:rFonts w:ascii="Wingdings" w:hAnsi="Wingdings" w:hint="default"/>
      </w:rPr>
    </w:lvl>
  </w:abstractNum>
  <w:abstractNum w:abstractNumId="6" w15:restartNumberingAfterBreak="0">
    <w:nsid w:val="211A218B"/>
    <w:multiLevelType w:val="multilevel"/>
    <w:tmpl w:val="F10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00516"/>
    <w:multiLevelType w:val="hybridMultilevel"/>
    <w:tmpl w:val="8F2069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670DB79"/>
    <w:multiLevelType w:val="hybridMultilevel"/>
    <w:tmpl w:val="FFFFFFFF"/>
    <w:lvl w:ilvl="0" w:tplc="0F6E5712">
      <w:start w:val="1"/>
      <w:numFmt w:val="bullet"/>
      <w:lvlText w:val="-"/>
      <w:lvlJc w:val="left"/>
      <w:pPr>
        <w:ind w:left="720" w:hanging="360"/>
      </w:pPr>
      <w:rPr>
        <w:rFonts w:ascii="Aptos" w:hAnsi="Aptos" w:hint="default"/>
      </w:rPr>
    </w:lvl>
    <w:lvl w:ilvl="1" w:tplc="BFE69018">
      <w:start w:val="1"/>
      <w:numFmt w:val="bullet"/>
      <w:lvlText w:val="o"/>
      <w:lvlJc w:val="left"/>
      <w:pPr>
        <w:ind w:left="1440" w:hanging="360"/>
      </w:pPr>
      <w:rPr>
        <w:rFonts w:ascii="Courier New" w:hAnsi="Courier New" w:hint="default"/>
      </w:rPr>
    </w:lvl>
    <w:lvl w:ilvl="2" w:tplc="802EF9B6">
      <w:start w:val="1"/>
      <w:numFmt w:val="bullet"/>
      <w:lvlText w:val=""/>
      <w:lvlJc w:val="left"/>
      <w:pPr>
        <w:ind w:left="2160" w:hanging="360"/>
      </w:pPr>
      <w:rPr>
        <w:rFonts w:ascii="Wingdings" w:hAnsi="Wingdings" w:hint="default"/>
      </w:rPr>
    </w:lvl>
    <w:lvl w:ilvl="3" w:tplc="3DE29B08">
      <w:start w:val="1"/>
      <w:numFmt w:val="bullet"/>
      <w:lvlText w:val=""/>
      <w:lvlJc w:val="left"/>
      <w:pPr>
        <w:ind w:left="2880" w:hanging="360"/>
      </w:pPr>
      <w:rPr>
        <w:rFonts w:ascii="Symbol" w:hAnsi="Symbol" w:hint="default"/>
      </w:rPr>
    </w:lvl>
    <w:lvl w:ilvl="4" w:tplc="FFC83510">
      <w:start w:val="1"/>
      <w:numFmt w:val="bullet"/>
      <w:lvlText w:val="o"/>
      <w:lvlJc w:val="left"/>
      <w:pPr>
        <w:ind w:left="3600" w:hanging="360"/>
      </w:pPr>
      <w:rPr>
        <w:rFonts w:ascii="Courier New" w:hAnsi="Courier New" w:hint="default"/>
      </w:rPr>
    </w:lvl>
    <w:lvl w:ilvl="5" w:tplc="192280C2">
      <w:start w:val="1"/>
      <w:numFmt w:val="bullet"/>
      <w:lvlText w:val=""/>
      <w:lvlJc w:val="left"/>
      <w:pPr>
        <w:ind w:left="4320" w:hanging="360"/>
      </w:pPr>
      <w:rPr>
        <w:rFonts w:ascii="Wingdings" w:hAnsi="Wingdings" w:hint="default"/>
      </w:rPr>
    </w:lvl>
    <w:lvl w:ilvl="6" w:tplc="00B6A3DA">
      <w:start w:val="1"/>
      <w:numFmt w:val="bullet"/>
      <w:lvlText w:val=""/>
      <w:lvlJc w:val="left"/>
      <w:pPr>
        <w:ind w:left="5040" w:hanging="360"/>
      </w:pPr>
      <w:rPr>
        <w:rFonts w:ascii="Symbol" w:hAnsi="Symbol" w:hint="default"/>
      </w:rPr>
    </w:lvl>
    <w:lvl w:ilvl="7" w:tplc="60C865AC">
      <w:start w:val="1"/>
      <w:numFmt w:val="bullet"/>
      <w:lvlText w:val="o"/>
      <w:lvlJc w:val="left"/>
      <w:pPr>
        <w:ind w:left="5760" w:hanging="360"/>
      </w:pPr>
      <w:rPr>
        <w:rFonts w:ascii="Courier New" w:hAnsi="Courier New" w:hint="default"/>
      </w:rPr>
    </w:lvl>
    <w:lvl w:ilvl="8" w:tplc="080E7116">
      <w:start w:val="1"/>
      <w:numFmt w:val="bullet"/>
      <w:lvlText w:val=""/>
      <w:lvlJc w:val="left"/>
      <w:pPr>
        <w:ind w:left="6480" w:hanging="360"/>
      </w:pPr>
      <w:rPr>
        <w:rFonts w:ascii="Wingdings" w:hAnsi="Wingdings" w:hint="default"/>
      </w:rPr>
    </w:lvl>
  </w:abstractNum>
  <w:abstractNum w:abstractNumId="9" w15:restartNumberingAfterBreak="0">
    <w:nsid w:val="3756126D"/>
    <w:multiLevelType w:val="hybridMultilevel"/>
    <w:tmpl w:val="3F447B48"/>
    <w:lvl w:ilvl="0" w:tplc="0792C0A8">
      <w:start w:val="1"/>
      <w:numFmt w:val="bullet"/>
      <w:lvlText w:val=""/>
      <w:lvlJc w:val="left"/>
      <w:pPr>
        <w:ind w:left="1440" w:hanging="360"/>
      </w:pPr>
      <w:rPr>
        <w:rFonts w:ascii="Symbol" w:hAnsi="Symbol"/>
      </w:rPr>
    </w:lvl>
    <w:lvl w:ilvl="1" w:tplc="8E8E4A0C">
      <w:start w:val="1"/>
      <w:numFmt w:val="bullet"/>
      <w:lvlText w:val=""/>
      <w:lvlJc w:val="left"/>
      <w:pPr>
        <w:ind w:left="1440" w:hanging="360"/>
      </w:pPr>
      <w:rPr>
        <w:rFonts w:ascii="Symbol" w:hAnsi="Symbol"/>
      </w:rPr>
    </w:lvl>
    <w:lvl w:ilvl="2" w:tplc="2416CC42">
      <w:start w:val="1"/>
      <w:numFmt w:val="bullet"/>
      <w:lvlText w:val=""/>
      <w:lvlJc w:val="left"/>
      <w:pPr>
        <w:ind w:left="1440" w:hanging="360"/>
      </w:pPr>
      <w:rPr>
        <w:rFonts w:ascii="Symbol" w:hAnsi="Symbol"/>
      </w:rPr>
    </w:lvl>
    <w:lvl w:ilvl="3" w:tplc="AA2E4A2C">
      <w:start w:val="1"/>
      <w:numFmt w:val="bullet"/>
      <w:lvlText w:val=""/>
      <w:lvlJc w:val="left"/>
      <w:pPr>
        <w:ind w:left="1440" w:hanging="360"/>
      </w:pPr>
      <w:rPr>
        <w:rFonts w:ascii="Symbol" w:hAnsi="Symbol"/>
      </w:rPr>
    </w:lvl>
    <w:lvl w:ilvl="4" w:tplc="D74E878A">
      <w:start w:val="1"/>
      <w:numFmt w:val="bullet"/>
      <w:lvlText w:val=""/>
      <w:lvlJc w:val="left"/>
      <w:pPr>
        <w:ind w:left="1440" w:hanging="360"/>
      </w:pPr>
      <w:rPr>
        <w:rFonts w:ascii="Symbol" w:hAnsi="Symbol"/>
      </w:rPr>
    </w:lvl>
    <w:lvl w:ilvl="5" w:tplc="4D2E639C">
      <w:start w:val="1"/>
      <w:numFmt w:val="bullet"/>
      <w:lvlText w:val=""/>
      <w:lvlJc w:val="left"/>
      <w:pPr>
        <w:ind w:left="1440" w:hanging="360"/>
      </w:pPr>
      <w:rPr>
        <w:rFonts w:ascii="Symbol" w:hAnsi="Symbol"/>
      </w:rPr>
    </w:lvl>
    <w:lvl w:ilvl="6" w:tplc="B22486A8">
      <w:start w:val="1"/>
      <w:numFmt w:val="bullet"/>
      <w:lvlText w:val=""/>
      <w:lvlJc w:val="left"/>
      <w:pPr>
        <w:ind w:left="1440" w:hanging="360"/>
      </w:pPr>
      <w:rPr>
        <w:rFonts w:ascii="Symbol" w:hAnsi="Symbol"/>
      </w:rPr>
    </w:lvl>
    <w:lvl w:ilvl="7" w:tplc="67F24278">
      <w:start w:val="1"/>
      <w:numFmt w:val="bullet"/>
      <w:lvlText w:val=""/>
      <w:lvlJc w:val="left"/>
      <w:pPr>
        <w:ind w:left="1440" w:hanging="360"/>
      </w:pPr>
      <w:rPr>
        <w:rFonts w:ascii="Symbol" w:hAnsi="Symbol"/>
      </w:rPr>
    </w:lvl>
    <w:lvl w:ilvl="8" w:tplc="5218FA18">
      <w:start w:val="1"/>
      <w:numFmt w:val="bullet"/>
      <w:lvlText w:val=""/>
      <w:lvlJc w:val="left"/>
      <w:pPr>
        <w:ind w:left="1440" w:hanging="360"/>
      </w:pPr>
      <w:rPr>
        <w:rFonts w:ascii="Symbol" w:hAnsi="Symbol"/>
      </w:rPr>
    </w:lvl>
  </w:abstractNum>
  <w:abstractNum w:abstractNumId="10" w15:restartNumberingAfterBreak="0">
    <w:nsid w:val="3CB6F935"/>
    <w:multiLevelType w:val="hybridMultilevel"/>
    <w:tmpl w:val="AB82400E"/>
    <w:lvl w:ilvl="0" w:tplc="A496782E">
      <w:start w:val="1"/>
      <w:numFmt w:val="bullet"/>
      <w:lvlText w:val=""/>
      <w:lvlJc w:val="left"/>
      <w:pPr>
        <w:ind w:left="720" w:hanging="360"/>
      </w:pPr>
      <w:rPr>
        <w:rFonts w:ascii="Symbol" w:hAnsi="Symbol" w:hint="default"/>
      </w:rPr>
    </w:lvl>
    <w:lvl w:ilvl="1" w:tplc="DF02023A">
      <w:start w:val="1"/>
      <w:numFmt w:val="bullet"/>
      <w:lvlText w:val="o"/>
      <w:lvlJc w:val="left"/>
      <w:pPr>
        <w:ind w:left="1440" w:hanging="360"/>
      </w:pPr>
      <w:rPr>
        <w:rFonts w:ascii="Courier New" w:hAnsi="Courier New" w:hint="default"/>
      </w:rPr>
    </w:lvl>
    <w:lvl w:ilvl="2" w:tplc="B31CF09E">
      <w:start w:val="1"/>
      <w:numFmt w:val="bullet"/>
      <w:lvlText w:val=""/>
      <w:lvlJc w:val="left"/>
      <w:pPr>
        <w:ind w:left="2160" w:hanging="360"/>
      </w:pPr>
      <w:rPr>
        <w:rFonts w:ascii="Wingdings" w:hAnsi="Wingdings" w:hint="default"/>
      </w:rPr>
    </w:lvl>
    <w:lvl w:ilvl="3" w:tplc="9EF4A4F4">
      <w:start w:val="1"/>
      <w:numFmt w:val="bullet"/>
      <w:lvlText w:val=""/>
      <w:lvlJc w:val="left"/>
      <w:pPr>
        <w:ind w:left="2880" w:hanging="360"/>
      </w:pPr>
      <w:rPr>
        <w:rFonts w:ascii="Symbol" w:hAnsi="Symbol" w:hint="default"/>
      </w:rPr>
    </w:lvl>
    <w:lvl w:ilvl="4" w:tplc="CF2C7C1C">
      <w:start w:val="1"/>
      <w:numFmt w:val="bullet"/>
      <w:lvlText w:val="o"/>
      <w:lvlJc w:val="left"/>
      <w:pPr>
        <w:ind w:left="3600" w:hanging="360"/>
      </w:pPr>
      <w:rPr>
        <w:rFonts w:ascii="Courier New" w:hAnsi="Courier New" w:hint="default"/>
      </w:rPr>
    </w:lvl>
    <w:lvl w:ilvl="5" w:tplc="E4702684">
      <w:start w:val="1"/>
      <w:numFmt w:val="bullet"/>
      <w:lvlText w:val=""/>
      <w:lvlJc w:val="left"/>
      <w:pPr>
        <w:ind w:left="4320" w:hanging="360"/>
      </w:pPr>
      <w:rPr>
        <w:rFonts w:ascii="Wingdings" w:hAnsi="Wingdings" w:hint="default"/>
      </w:rPr>
    </w:lvl>
    <w:lvl w:ilvl="6" w:tplc="F19C85B2">
      <w:start w:val="1"/>
      <w:numFmt w:val="bullet"/>
      <w:lvlText w:val=""/>
      <w:lvlJc w:val="left"/>
      <w:pPr>
        <w:ind w:left="5040" w:hanging="360"/>
      </w:pPr>
      <w:rPr>
        <w:rFonts w:ascii="Symbol" w:hAnsi="Symbol" w:hint="default"/>
      </w:rPr>
    </w:lvl>
    <w:lvl w:ilvl="7" w:tplc="845A0A8C">
      <w:start w:val="1"/>
      <w:numFmt w:val="bullet"/>
      <w:lvlText w:val="o"/>
      <w:lvlJc w:val="left"/>
      <w:pPr>
        <w:ind w:left="5760" w:hanging="360"/>
      </w:pPr>
      <w:rPr>
        <w:rFonts w:ascii="Courier New" w:hAnsi="Courier New" w:hint="default"/>
      </w:rPr>
    </w:lvl>
    <w:lvl w:ilvl="8" w:tplc="0AC0C242">
      <w:start w:val="1"/>
      <w:numFmt w:val="bullet"/>
      <w:lvlText w:val=""/>
      <w:lvlJc w:val="left"/>
      <w:pPr>
        <w:ind w:left="6480" w:hanging="360"/>
      </w:pPr>
      <w:rPr>
        <w:rFonts w:ascii="Wingdings" w:hAnsi="Wingdings" w:hint="default"/>
      </w:rPr>
    </w:lvl>
  </w:abstractNum>
  <w:abstractNum w:abstractNumId="11" w15:restartNumberingAfterBreak="0">
    <w:nsid w:val="3DDA1290"/>
    <w:multiLevelType w:val="hybridMultilevel"/>
    <w:tmpl w:val="A42A8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42044C56"/>
    <w:multiLevelType w:val="hybridMultilevel"/>
    <w:tmpl w:val="D6FAF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AB70D8"/>
    <w:multiLevelType w:val="hybridMultilevel"/>
    <w:tmpl w:val="D64242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A21602"/>
    <w:multiLevelType w:val="hybridMultilevel"/>
    <w:tmpl w:val="162CFD2A"/>
    <w:lvl w:ilvl="0" w:tplc="B7188DC4">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3A7971"/>
    <w:multiLevelType w:val="hybridMultilevel"/>
    <w:tmpl w:val="B0008B8A"/>
    <w:lvl w:ilvl="0" w:tplc="1E3AE9C4">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365447"/>
    <w:multiLevelType w:val="hybridMultilevel"/>
    <w:tmpl w:val="DC903468"/>
    <w:lvl w:ilvl="0" w:tplc="39F49F32">
      <w:start w:val="2"/>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331639">
    <w:abstractNumId w:val="10"/>
  </w:num>
  <w:num w:numId="2" w16cid:durableId="762528322">
    <w:abstractNumId w:val="1"/>
  </w:num>
  <w:num w:numId="3" w16cid:durableId="539434737">
    <w:abstractNumId w:val="4"/>
  </w:num>
  <w:num w:numId="4" w16cid:durableId="1978564549">
    <w:abstractNumId w:val="5"/>
  </w:num>
  <w:num w:numId="5" w16cid:durableId="1599866111">
    <w:abstractNumId w:val="3"/>
  </w:num>
  <w:num w:numId="6" w16cid:durableId="1281566822">
    <w:abstractNumId w:val="6"/>
  </w:num>
  <w:num w:numId="7" w16cid:durableId="823276202">
    <w:abstractNumId w:val="14"/>
  </w:num>
  <w:num w:numId="8" w16cid:durableId="1847397421">
    <w:abstractNumId w:val="2"/>
  </w:num>
  <w:num w:numId="9" w16cid:durableId="110437949">
    <w:abstractNumId w:val="8"/>
  </w:num>
  <w:num w:numId="10" w16cid:durableId="715278332">
    <w:abstractNumId w:val="13"/>
  </w:num>
  <w:num w:numId="11" w16cid:durableId="1698577725">
    <w:abstractNumId w:val="16"/>
  </w:num>
  <w:num w:numId="12" w16cid:durableId="1048997134">
    <w:abstractNumId w:val="15"/>
  </w:num>
  <w:num w:numId="13" w16cid:durableId="2093970451">
    <w:abstractNumId w:val="9"/>
  </w:num>
  <w:num w:numId="14" w16cid:durableId="115565344">
    <w:abstractNumId w:val="0"/>
  </w:num>
  <w:num w:numId="15" w16cid:durableId="1111903354">
    <w:abstractNumId w:val="7"/>
  </w:num>
  <w:num w:numId="16" w16cid:durableId="657660904">
    <w:abstractNumId w:val="11"/>
  </w:num>
  <w:num w:numId="17" w16cid:durableId="1372194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457E25"/>
    <w:rsid w:val="00000B2F"/>
    <w:rsid w:val="000025DE"/>
    <w:rsid w:val="00003B65"/>
    <w:rsid w:val="000059AC"/>
    <w:rsid w:val="000163FA"/>
    <w:rsid w:val="00022A95"/>
    <w:rsid w:val="000239F1"/>
    <w:rsid w:val="00026423"/>
    <w:rsid w:val="0003367A"/>
    <w:rsid w:val="00034E8B"/>
    <w:rsid w:val="00037D17"/>
    <w:rsid w:val="00047D05"/>
    <w:rsid w:val="00051302"/>
    <w:rsid w:val="00051FD9"/>
    <w:rsid w:val="00053998"/>
    <w:rsid w:val="00053A42"/>
    <w:rsid w:val="00055854"/>
    <w:rsid w:val="0005667C"/>
    <w:rsid w:val="0005672A"/>
    <w:rsid w:val="0005692E"/>
    <w:rsid w:val="0006071D"/>
    <w:rsid w:val="0006072A"/>
    <w:rsid w:val="00062AB0"/>
    <w:rsid w:val="000638A2"/>
    <w:rsid w:val="000653A5"/>
    <w:rsid w:val="000673BA"/>
    <w:rsid w:val="00071206"/>
    <w:rsid w:val="000770F7"/>
    <w:rsid w:val="0008663D"/>
    <w:rsid w:val="00086B3C"/>
    <w:rsid w:val="0009382B"/>
    <w:rsid w:val="000A237A"/>
    <w:rsid w:val="000A5699"/>
    <w:rsid w:val="000B3035"/>
    <w:rsid w:val="000C70E4"/>
    <w:rsid w:val="000D3853"/>
    <w:rsid w:val="000D5537"/>
    <w:rsid w:val="000E164E"/>
    <w:rsid w:val="000E5128"/>
    <w:rsid w:val="000E51A7"/>
    <w:rsid w:val="000E7F57"/>
    <w:rsid w:val="000F30F2"/>
    <w:rsid w:val="001009E1"/>
    <w:rsid w:val="00111FC9"/>
    <w:rsid w:val="00113652"/>
    <w:rsid w:val="0011753D"/>
    <w:rsid w:val="00120724"/>
    <w:rsid w:val="0012339B"/>
    <w:rsid w:val="00130DAE"/>
    <w:rsid w:val="00132B38"/>
    <w:rsid w:val="00133F6F"/>
    <w:rsid w:val="00135B99"/>
    <w:rsid w:val="00137179"/>
    <w:rsid w:val="00141162"/>
    <w:rsid w:val="001415FA"/>
    <w:rsid w:val="001432E4"/>
    <w:rsid w:val="00144BE0"/>
    <w:rsid w:val="001514B2"/>
    <w:rsid w:val="00152265"/>
    <w:rsid w:val="00156921"/>
    <w:rsid w:val="00156EA2"/>
    <w:rsid w:val="001601A8"/>
    <w:rsid w:val="00162023"/>
    <w:rsid w:val="00162D6D"/>
    <w:rsid w:val="00164887"/>
    <w:rsid w:val="00165946"/>
    <w:rsid w:val="001716D7"/>
    <w:rsid w:val="00172C9A"/>
    <w:rsid w:val="001748E8"/>
    <w:rsid w:val="0017745D"/>
    <w:rsid w:val="00177AC1"/>
    <w:rsid w:val="001813E1"/>
    <w:rsid w:val="00183DA2"/>
    <w:rsid w:val="00183E83"/>
    <w:rsid w:val="00187473"/>
    <w:rsid w:val="00192A12"/>
    <w:rsid w:val="00195F99"/>
    <w:rsid w:val="001A043E"/>
    <w:rsid w:val="001A2794"/>
    <w:rsid w:val="001B044B"/>
    <w:rsid w:val="001B2AC6"/>
    <w:rsid w:val="001B36F6"/>
    <w:rsid w:val="001C3BE2"/>
    <w:rsid w:val="001C4D3C"/>
    <w:rsid w:val="001D2944"/>
    <w:rsid w:val="001D2B1C"/>
    <w:rsid w:val="001D7E14"/>
    <w:rsid w:val="001E0716"/>
    <w:rsid w:val="001E60C3"/>
    <w:rsid w:val="001F1305"/>
    <w:rsid w:val="001F16D6"/>
    <w:rsid w:val="001F2149"/>
    <w:rsid w:val="001F535C"/>
    <w:rsid w:val="001F7C5B"/>
    <w:rsid w:val="001F7F4A"/>
    <w:rsid w:val="002147B8"/>
    <w:rsid w:val="00223AD4"/>
    <w:rsid w:val="00225C25"/>
    <w:rsid w:val="002275A5"/>
    <w:rsid w:val="0023147F"/>
    <w:rsid w:val="00232EFD"/>
    <w:rsid w:val="00245F8D"/>
    <w:rsid w:val="00246571"/>
    <w:rsid w:val="00250F53"/>
    <w:rsid w:val="00255C53"/>
    <w:rsid w:val="002563B3"/>
    <w:rsid w:val="00262FEE"/>
    <w:rsid w:val="00264A6D"/>
    <w:rsid w:val="0027065E"/>
    <w:rsid w:val="00270965"/>
    <w:rsid w:val="0027247E"/>
    <w:rsid w:val="0027353A"/>
    <w:rsid w:val="00287287"/>
    <w:rsid w:val="00287FE8"/>
    <w:rsid w:val="00290EC1"/>
    <w:rsid w:val="00291A2C"/>
    <w:rsid w:val="002933E8"/>
    <w:rsid w:val="00293D72"/>
    <w:rsid w:val="002A4E3F"/>
    <w:rsid w:val="002B15E8"/>
    <w:rsid w:val="002B328A"/>
    <w:rsid w:val="002B5116"/>
    <w:rsid w:val="002B59BD"/>
    <w:rsid w:val="002C1FFA"/>
    <w:rsid w:val="002D17FF"/>
    <w:rsid w:val="002D1FA4"/>
    <w:rsid w:val="002D56E5"/>
    <w:rsid w:val="002E78FD"/>
    <w:rsid w:val="002E7BFD"/>
    <w:rsid w:val="002E7F11"/>
    <w:rsid w:val="002F13A6"/>
    <w:rsid w:val="002F1C9E"/>
    <w:rsid w:val="002F4C3C"/>
    <w:rsid w:val="002F4FDD"/>
    <w:rsid w:val="003123F9"/>
    <w:rsid w:val="00315485"/>
    <w:rsid w:val="00316CDD"/>
    <w:rsid w:val="003337F2"/>
    <w:rsid w:val="00335E99"/>
    <w:rsid w:val="00336D09"/>
    <w:rsid w:val="0033730F"/>
    <w:rsid w:val="00340B83"/>
    <w:rsid w:val="003427FA"/>
    <w:rsid w:val="003441FB"/>
    <w:rsid w:val="00344D5D"/>
    <w:rsid w:val="00345C3B"/>
    <w:rsid w:val="00345D79"/>
    <w:rsid w:val="00345DBD"/>
    <w:rsid w:val="00351189"/>
    <w:rsid w:val="0035687F"/>
    <w:rsid w:val="00356EED"/>
    <w:rsid w:val="00367AB6"/>
    <w:rsid w:val="00373E29"/>
    <w:rsid w:val="00374B21"/>
    <w:rsid w:val="00382E56"/>
    <w:rsid w:val="00382EA2"/>
    <w:rsid w:val="00384839"/>
    <w:rsid w:val="00391EEC"/>
    <w:rsid w:val="00394F61"/>
    <w:rsid w:val="0039555D"/>
    <w:rsid w:val="003A29D6"/>
    <w:rsid w:val="003A31F0"/>
    <w:rsid w:val="003A76F5"/>
    <w:rsid w:val="003B2D71"/>
    <w:rsid w:val="003B524A"/>
    <w:rsid w:val="003B6671"/>
    <w:rsid w:val="003B78BE"/>
    <w:rsid w:val="003C1DC2"/>
    <w:rsid w:val="003C2F17"/>
    <w:rsid w:val="003C6F9C"/>
    <w:rsid w:val="003C7674"/>
    <w:rsid w:val="003D0318"/>
    <w:rsid w:val="003D2609"/>
    <w:rsid w:val="003D7E85"/>
    <w:rsid w:val="003E0458"/>
    <w:rsid w:val="003E112F"/>
    <w:rsid w:val="003E2F89"/>
    <w:rsid w:val="003F424F"/>
    <w:rsid w:val="0040218B"/>
    <w:rsid w:val="0040219C"/>
    <w:rsid w:val="00403441"/>
    <w:rsid w:val="00406591"/>
    <w:rsid w:val="00407B9C"/>
    <w:rsid w:val="004109A2"/>
    <w:rsid w:val="00414357"/>
    <w:rsid w:val="00422E08"/>
    <w:rsid w:val="0042346A"/>
    <w:rsid w:val="004316E8"/>
    <w:rsid w:val="00433656"/>
    <w:rsid w:val="00435EAC"/>
    <w:rsid w:val="004436C5"/>
    <w:rsid w:val="004445B2"/>
    <w:rsid w:val="00444F45"/>
    <w:rsid w:val="00445E30"/>
    <w:rsid w:val="00455118"/>
    <w:rsid w:val="004578BE"/>
    <w:rsid w:val="00463940"/>
    <w:rsid w:val="00463ED2"/>
    <w:rsid w:val="00467B32"/>
    <w:rsid w:val="0047729C"/>
    <w:rsid w:val="0048015A"/>
    <w:rsid w:val="00491D9A"/>
    <w:rsid w:val="00494C0A"/>
    <w:rsid w:val="004A5505"/>
    <w:rsid w:val="004A65EA"/>
    <w:rsid w:val="004C2D5A"/>
    <w:rsid w:val="004C6065"/>
    <w:rsid w:val="004D30DB"/>
    <w:rsid w:val="004D3166"/>
    <w:rsid w:val="004D34B5"/>
    <w:rsid w:val="004E0346"/>
    <w:rsid w:val="004E0483"/>
    <w:rsid w:val="004E3202"/>
    <w:rsid w:val="004E53DA"/>
    <w:rsid w:val="004F10C9"/>
    <w:rsid w:val="004F368A"/>
    <w:rsid w:val="004F392C"/>
    <w:rsid w:val="004F3FB3"/>
    <w:rsid w:val="004F7CDB"/>
    <w:rsid w:val="004F7D86"/>
    <w:rsid w:val="00502A5F"/>
    <w:rsid w:val="00505C00"/>
    <w:rsid w:val="00507B5E"/>
    <w:rsid w:val="00513723"/>
    <w:rsid w:val="00521786"/>
    <w:rsid w:val="0052305A"/>
    <w:rsid w:val="00532D46"/>
    <w:rsid w:val="005375DF"/>
    <w:rsid w:val="00537B06"/>
    <w:rsid w:val="00537E1A"/>
    <w:rsid w:val="005416AF"/>
    <w:rsid w:val="00542F0E"/>
    <w:rsid w:val="00544708"/>
    <w:rsid w:val="00545C0E"/>
    <w:rsid w:val="005555E1"/>
    <w:rsid w:val="005559DF"/>
    <w:rsid w:val="0056536C"/>
    <w:rsid w:val="00567B30"/>
    <w:rsid w:val="00570A9C"/>
    <w:rsid w:val="00572432"/>
    <w:rsid w:val="00580F94"/>
    <w:rsid w:val="00585F6B"/>
    <w:rsid w:val="005866A9"/>
    <w:rsid w:val="00590713"/>
    <w:rsid w:val="00590BF5"/>
    <w:rsid w:val="0059374C"/>
    <w:rsid w:val="005B0290"/>
    <w:rsid w:val="005B3CDA"/>
    <w:rsid w:val="005B4BE3"/>
    <w:rsid w:val="005B78F4"/>
    <w:rsid w:val="005C12CC"/>
    <w:rsid w:val="005C26CE"/>
    <w:rsid w:val="005C2FAB"/>
    <w:rsid w:val="005C31DC"/>
    <w:rsid w:val="005C3BE0"/>
    <w:rsid w:val="005C4400"/>
    <w:rsid w:val="005C6F52"/>
    <w:rsid w:val="005D1D03"/>
    <w:rsid w:val="005D76C3"/>
    <w:rsid w:val="005E266B"/>
    <w:rsid w:val="005E3F10"/>
    <w:rsid w:val="005E6D8D"/>
    <w:rsid w:val="005E771F"/>
    <w:rsid w:val="005F4504"/>
    <w:rsid w:val="00600387"/>
    <w:rsid w:val="00600AE0"/>
    <w:rsid w:val="00600F85"/>
    <w:rsid w:val="00603065"/>
    <w:rsid w:val="006030C6"/>
    <w:rsid w:val="00605EF7"/>
    <w:rsid w:val="00620516"/>
    <w:rsid w:val="006218DF"/>
    <w:rsid w:val="00624C8B"/>
    <w:rsid w:val="00624D48"/>
    <w:rsid w:val="00625C27"/>
    <w:rsid w:val="00633E4A"/>
    <w:rsid w:val="00639E94"/>
    <w:rsid w:val="00650244"/>
    <w:rsid w:val="0065102A"/>
    <w:rsid w:val="006524EB"/>
    <w:rsid w:val="00653BDE"/>
    <w:rsid w:val="00654741"/>
    <w:rsid w:val="006562BB"/>
    <w:rsid w:val="006606A1"/>
    <w:rsid w:val="00661F85"/>
    <w:rsid w:val="00663E69"/>
    <w:rsid w:val="00665AE3"/>
    <w:rsid w:val="0067201C"/>
    <w:rsid w:val="006721D4"/>
    <w:rsid w:val="0067504B"/>
    <w:rsid w:val="006762C2"/>
    <w:rsid w:val="0068039B"/>
    <w:rsid w:val="006965E2"/>
    <w:rsid w:val="00696B0F"/>
    <w:rsid w:val="00697DEC"/>
    <w:rsid w:val="006A4587"/>
    <w:rsid w:val="006A56B5"/>
    <w:rsid w:val="006A5F74"/>
    <w:rsid w:val="006B39E3"/>
    <w:rsid w:val="006B51A4"/>
    <w:rsid w:val="006B53AC"/>
    <w:rsid w:val="006B6958"/>
    <w:rsid w:val="006C0FC7"/>
    <w:rsid w:val="006C3A7E"/>
    <w:rsid w:val="006C65A5"/>
    <w:rsid w:val="006C6B75"/>
    <w:rsid w:val="006C78B6"/>
    <w:rsid w:val="006D2BA9"/>
    <w:rsid w:val="006E0DB6"/>
    <w:rsid w:val="006E19BC"/>
    <w:rsid w:val="006E2E68"/>
    <w:rsid w:val="006E31A3"/>
    <w:rsid w:val="006E3B9F"/>
    <w:rsid w:val="006F32D9"/>
    <w:rsid w:val="006F5D5B"/>
    <w:rsid w:val="0070059D"/>
    <w:rsid w:val="007015C2"/>
    <w:rsid w:val="007036DF"/>
    <w:rsid w:val="00704126"/>
    <w:rsid w:val="007058BD"/>
    <w:rsid w:val="00705A40"/>
    <w:rsid w:val="00710F32"/>
    <w:rsid w:val="007112F3"/>
    <w:rsid w:val="00714BB0"/>
    <w:rsid w:val="0071628D"/>
    <w:rsid w:val="00720842"/>
    <w:rsid w:val="00725CCC"/>
    <w:rsid w:val="00731B64"/>
    <w:rsid w:val="00736DFA"/>
    <w:rsid w:val="007438FD"/>
    <w:rsid w:val="00746487"/>
    <w:rsid w:val="00754BFA"/>
    <w:rsid w:val="00754F14"/>
    <w:rsid w:val="00757BCD"/>
    <w:rsid w:val="007656A3"/>
    <w:rsid w:val="007663D5"/>
    <w:rsid w:val="007675BD"/>
    <w:rsid w:val="00781521"/>
    <w:rsid w:val="00781E1E"/>
    <w:rsid w:val="007834D1"/>
    <w:rsid w:val="007837E3"/>
    <w:rsid w:val="00792396"/>
    <w:rsid w:val="00796FB8"/>
    <w:rsid w:val="007A3D17"/>
    <w:rsid w:val="007B1155"/>
    <w:rsid w:val="007B38BB"/>
    <w:rsid w:val="007B8033"/>
    <w:rsid w:val="007C422D"/>
    <w:rsid w:val="007C47CB"/>
    <w:rsid w:val="007D1670"/>
    <w:rsid w:val="007D18AA"/>
    <w:rsid w:val="007D1A56"/>
    <w:rsid w:val="007D1B5A"/>
    <w:rsid w:val="007D3947"/>
    <w:rsid w:val="007D3D57"/>
    <w:rsid w:val="007D463D"/>
    <w:rsid w:val="007D642D"/>
    <w:rsid w:val="007D6550"/>
    <w:rsid w:val="007D659C"/>
    <w:rsid w:val="007E169C"/>
    <w:rsid w:val="007E3A90"/>
    <w:rsid w:val="007E5210"/>
    <w:rsid w:val="007E5FC7"/>
    <w:rsid w:val="0080307B"/>
    <w:rsid w:val="008034FE"/>
    <w:rsid w:val="00806825"/>
    <w:rsid w:val="00811BB9"/>
    <w:rsid w:val="00813DE8"/>
    <w:rsid w:val="0082123E"/>
    <w:rsid w:val="0082245D"/>
    <w:rsid w:val="00823BD8"/>
    <w:rsid w:val="00825104"/>
    <w:rsid w:val="00830D63"/>
    <w:rsid w:val="00832800"/>
    <w:rsid w:val="00836DB0"/>
    <w:rsid w:val="008538CC"/>
    <w:rsid w:val="008571B9"/>
    <w:rsid w:val="00876D17"/>
    <w:rsid w:val="00877853"/>
    <w:rsid w:val="00877DB4"/>
    <w:rsid w:val="00883CCD"/>
    <w:rsid w:val="00885083"/>
    <w:rsid w:val="00892D71"/>
    <w:rsid w:val="00896903"/>
    <w:rsid w:val="008A5ED9"/>
    <w:rsid w:val="008A6BD9"/>
    <w:rsid w:val="008B0131"/>
    <w:rsid w:val="008B2DF9"/>
    <w:rsid w:val="008B32E0"/>
    <w:rsid w:val="008B39A1"/>
    <w:rsid w:val="008B4661"/>
    <w:rsid w:val="008B6170"/>
    <w:rsid w:val="008B7CC2"/>
    <w:rsid w:val="008C24D8"/>
    <w:rsid w:val="008C465F"/>
    <w:rsid w:val="008D7E29"/>
    <w:rsid w:val="008E27A4"/>
    <w:rsid w:val="008F0EA4"/>
    <w:rsid w:val="008F3A7F"/>
    <w:rsid w:val="008F57AE"/>
    <w:rsid w:val="008F6519"/>
    <w:rsid w:val="00903BD2"/>
    <w:rsid w:val="00907695"/>
    <w:rsid w:val="0091040C"/>
    <w:rsid w:val="0091084A"/>
    <w:rsid w:val="0091587C"/>
    <w:rsid w:val="009202A8"/>
    <w:rsid w:val="0093002C"/>
    <w:rsid w:val="00931122"/>
    <w:rsid w:val="00931A35"/>
    <w:rsid w:val="00935E3A"/>
    <w:rsid w:val="009422ED"/>
    <w:rsid w:val="0094449C"/>
    <w:rsid w:val="00963D55"/>
    <w:rsid w:val="009719FB"/>
    <w:rsid w:val="0097276F"/>
    <w:rsid w:val="00977CB3"/>
    <w:rsid w:val="009811A9"/>
    <w:rsid w:val="00985967"/>
    <w:rsid w:val="009914C8"/>
    <w:rsid w:val="0099202A"/>
    <w:rsid w:val="00992B1A"/>
    <w:rsid w:val="009A1ECB"/>
    <w:rsid w:val="009B2B45"/>
    <w:rsid w:val="009B64DB"/>
    <w:rsid w:val="009B6B32"/>
    <w:rsid w:val="009C31D4"/>
    <w:rsid w:val="009C4FF2"/>
    <w:rsid w:val="009D1729"/>
    <w:rsid w:val="009D244F"/>
    <w:rsid w:val="009D37ED"/>
    <w:rsid w:val="009D48CD"/>
    <w:rsid w:val="009D5E23"/>
    <w:rsid w:val="009DA83F"/>
    <w:rsid w:val="009E213D"/>
    <w:rsid w:val="009E3BAF"/>
    <w:rsid w:val="009F0D99"/>
    <w:rsid w:val="009F2F6F"/>
    <w:rsid w:val="009F34ED"/>
    <w:rsid w:val="009F42AC"/>
    <w:rsid w:val="009F560C"/>
    <w:rsid w:val="009F7D7E"/>
    <w:rsid w:val="00A07787"/>
    <w:rsid w:val="00A12A65"/>
    <w:rsid w:val="00A12DEE"/>
    <w:rsid w:val="00A17A4D"/>
    <w:rsid w:val="00A17C49"/>
    <w:rsid w:val="00A2350F"/>
    <w:rsid w:val="00A32F3E"/>
    <w:rsid w:val="00A42073"/>
    <w:rsid w:val="00A42C8B"/>
    <w:rsid w:val="00A513B5"/>
    <w:rsid w:val="00A531B1"/>
    <w:rsid w:val="00A54052"/>
    <w:rsid w:val="00A7079B"/>
    <w:rsid w:val="00A718B0"/>
    <w:rsid w:val="00A80949"/>
    <w:rsid w:val="00A81C28"/>
    <w:rsid w:val="00A82817"/>
    <w:rsid w:val="00A83910"/>
    <w:rsid w:val="00A85E1D"/>
    <w:rsid w:val="00A87753"/>
    <w:rsid w:val="00A9145F"/>
    <w:rsid w:val="00A94BCC"/>
    <w:rsid w:val="00A953B5"/>
    <w:rsid w:val="00AA0EF6"/>
    <w:rsid w:val="00AA37FD"/>
    <w:rsid w:val="00AA5342"/>
    <w:rsid w:val="00AB17BE"/>
    <w:rsid w:val="00AC6282"/>
    <w:rsid w:val="00AC73FC"/>
    <w:rsid w:val="00AC7455"/>
    <w:rsid w:val="00AD3CCB"/>
    <w:rsid w:val="00AD48D7"/>
    <w:rsid w:val="00AE0D64"/>
    <w:rsid w:val="00AE318E"/>
    <w:rsid w:val="00AE5BFE"/>
    <w:rsid w:val="00AF140F"/>
    <w:rsid w:val="00AF2548"/>
    <w:rsid w:val="00B00547"/>
    <w:rsid w:val="00B15B6A"/>
    <w:rsid w:val="00B30CEC"/>
    <w:rsid w:val="00B322E8"/>
    <w:rsid w:val="00B3293F"/>
    <w:rsid w:val="00B32A38"/>
    <w:rsid w:val="00B36280"/>
    <w:rsid w:val="00B4158A"/>
    <w:rsid w:val="00B42781"/>
    <w:rsid w:val="00B459B1"/>
    <w:rsid w:val="00B47DEC"/>
    <w:rsid w:val="00B54C26"/>
    <w:rsid w:val="00B54FCD"/>
    <w:rsid w:val="00B61E67"/>
    <w:rsid w:val="00B65E23"/>
    <w:rsid w:val="00B705C1"/>
    <w:rsid w:val="00B71D93"/>
    <w:rsid w:val="00B736BB"/>
    <w:rsid w:val="00B73751"/>
    <w:rsid w:val="00B76E5B"/>
    <w:rsid w:val="00B93065"/>
    <w:rsid w:val="00BA18C6"/>
    <w:rsid w:val="00BA2A8A"/>
    <w:rsid w:val="00BA6E58"/>
    <w:rsid w:val="00BA937A"/>
    <w:rsid w:val="00BB600D"/>
    <w:rsid w:val="00BB6C76"/>
    <w:rsid w:val="00BC2CA6"/>
    <w:rsid w:val="00BC3409"/>
    <w:rsid w:val="00BD0945"/>
    <w:rsid w:val="00BD09B5"/>
    <w:rsid w:val="00BD5F48"/>
    <w:rsid w:val="00BE238E"/>
    <w:rsid w:val="00BF1C9E"/>
    <w:rsid w:val="00BF4679"/>
    <w:rsid w:val="00BF51DD"/>
    <w:rsid w:val="00C00430"/>
    <w:rsid w:val="00C007E2"/>
    <w:rsid w:val="00C104B3"/>
    <w:rsid w:val="00C1441B"/>
    <w:rsid w:val="00C14A1B"/>
    <w:rsid w:val="00C159CE"/>
    <w:rsid w:val="00C2454B"/>
    <w:rsid w:val="00C26ACB"/>
    <w:rsid w:val="00C361DE"/>
    <w:rsid w:val="00C3747B"/>
    <w:rsid w:val="00C42807"/>
    <w:rsid w:val="00C654F8"/>
    <w:rsid w:val="00C7001D"/>
    <w:rsid w:val="00C71F96"/>
    <w:rsid w:val="00C77967"/>
    <w:rsid w:val="00C81240"/>
    <w:rsid w:val="00C82E99"/>
    <w:rsid w:val="00C83BF7"/>
    <w:rsid w:val="00C8603E"/>
    <w:rsid w:val="00C8780F"/>
    <w:rsid w:val="00C9258F"/>
    <w:rsid w:val="00C95208"/>
    <w:rsid w:val="00CB0D7E"/>
    <w:rsid w:val="00CB1717"/>
    <w:rsid w:val="00CB5B80"/>
    <w:rsid w:val="00CB7B7B"/>
    <w:rsid w:val="00CC3F81"/>
    <w:rsid w:val="00CD5111"/>
    <w:rsid w:val="00CD5305"/>
    <w:rsid w:val="00CD6B83"/>
    <w:rsid w:val="00CD7544"/>
    <w:rsid w:val="00CE1B28"/>
    <w:rsid w:val="00CE799E"/>
    <w:rsid w:val="00CF2F16"/>
    <w:rsid w:val="00D05C16"/>
    <w:rsid w:val="00D117C2"/>
    <w:rsid w:val="00D22C7E"/>
    <w:rsid w:val="00D24A72"/>
    <w:rsid w:val="00D44D50"/>
    <w:rsid w:val="00D511C5"/>
    <w:rsid w:val="00D523BD"/>
    <w:rsid w:val="00D54B2E"/>
    <w:rsid w:val="00D5528E"/>
    <w:rsid w:val="00D55608"/>
    <w:rsid w:val="00D56341"/>
    <w:rsid w:val="00D6282D"/>
    <w:rsid w:val="00D62F83"/>
    <w:rsid w:val="00D63CC1"/>
    <w:rsid w:val="00D70277"/>
    <w:rsid w:val="00D70355"/>
    <w:rsid w:val="00D72F52"/>
    <w:rsid w:val="00D74F50"/>
    <w:rsid w:val="00D75644"/>
    <w:rsid w:val="00D7642D"/>
    <w:rsid w:val="00D81EEE"/>
    <w:rsid w:val="00D82A9F"/>
    <w:rsid w:val="00D82FE9"/>
    <w:rsid w:val="00D83B89"/>
    <w:rsid w:val="00D84360"/>
    <w:rsid w:val="00D8632D"/>
    <w:rsid w:val="00D910F5"/>
    <w:rsid w:val="00D922F4"/>
    <w:rsid w:val="00DA3386"/>
    <w:rsid w:val="00DA45A0"/>
    <w:rsid w:val="00DB0D70"/>
    <w:rsid w:val="00DB5879"/>
    <w:rsid w:val="00DC11A1"/>
    <w:rsid w:val="00DC7733"/>
    <w:rsid w:val="00DD0057"/>
    <w:rsid w:val="00DD2776"/>
    <w:rsid w:val="00DD3471"/>
    <w:rsid w:val="00DE5CC2"/>
    <w:rsid w:val="00DE7C9D"/>
    <w:rsid w:val="00DF432D"/>
    <w:rsid w:val="00DF4D8D"/>
    <w:rsid w:val="00DF593A"/>
    <w:rsid w:val="00DF5FAB"/>
    <w:rsid w:val="00E003D1"/>
    <w:rsid w:val="00E02552"/>
    <w:rsid w:val="00E07BC6"/>
    <w:rsid w:val="00E123ED"/>
    <w:rsid w:val="00E12E5D"/>
    <w:rsid w:val="00E152E5"/>
    <w:rsid w:val="00E21F6C"/>
    <w:rsid w:val="00E2331D"/>
    <w:rsid w:val="00E238C5"/>
    <w:rsid w:val="00E23C71"/>
    <w:rsid w:val="00E23CB6"/>
    <w:rsid w:val="00E274B4"/>
    <w:rsid w:val="00E30404"/>
    <w:rsid w:val="00E30BC7"/>
    <w:rsid w:val="00E3111B"/>
    <w:rsid w:val="00E31DCD"/>
    <w:rsid w:val="00E33952"/>
    <w:rsid w:val="00E348B0"/>
    <w:rsid w:val="00E41183"/>
    <w:rsid w:val="00E53FBC"/>
    <w:rsid w:val="00E6263E"/>
    <w:rsid w:val="00E62A8D"/>
    <w:rsid w:val="00E73399"/>
    <w:rsid w:val="00E75625"/>
    <w:rsid w:val="00E8052C"/>
    <w:rsid w:val="00E80931"/>
    <w:rsid w:val="00E82E43"/>
    <w:rsid w:val="00E86EE2"/>
    <w:rsid w:val="00E90F92"/>
    <w:rsid w:val="00E935BC"/>
    <w:rsid w:val="00E94AF7"/>
    <w:rsid w:val="00EA4606"/>
    <w:rsid w:val="00EA7AFC"/>
    <w:rsid w:val="00EB2C5B"/>
    <w:rsid w:val="00EC13C1"/>
    <w:rsid w:val="00EC3306"/>
    <w:rsid w:val="00EC3D7D"/>
    <w:rsid w:val="00EC4B30"/>
    <w:rsid w:val="00ED2169"/>
    <w:rsid w:val="00ED6C23"/>
    <w:rsid w:val="00ED6C92"/>
    <w:rsid w:val="00EE06F9"/>
    <w:rsid w:val="00EE0826"/>
    <w:rsid w:val="00EE1AB4"/>
    <w:rsid w:val="00EE2C42"/>
    <w:rsid w:val="00EE374E"/>
    <w:rsid w:val="00EE6B3E"/>
    <w:rsid w:val="00EF5A55"/>
    <w:rsid w:val="00F05425"/>
    <w:rsid w:val="00F10249"/>
    <w:rsid w:val="00F14E31"/>
    <w:rsid w:val="00F20454"/>
    <w:rsid w:val="00F2413A"/>
    <w:rsid w:val="00F248CE"/>
    <w:rsid w:val="00F24A08"/>
    <w:rsid w:val="00F2587C"/>
    <w:rsid w:val="00F30023"/>
    <w:rsid w:val="00F33DB5"/>
    <w:rsid w:val="00F36F4B"/>
    <w:rsid w:val="00F41017"/>
    <w:rsid w:val="00F417BC"/>
    <w:rsid w:val="00F51D06"/>
    <w:rsid w:val="00F530A4"/>
    <w:rsid w:val="00F57A07"/>
    <w:rsid w:val="00F60C19"/>
    <w:rsid w:val="00F60D10"/>
    <w:rsid w:val="00F65304"/>
    <w:rsid w:val="00F66830"/>
    <w:rsid w:val="00F72594"/>
    <w:rsid w:val="00F73444"/>
    <w:rsid w:val="00F779AD"/>
    <w:rsid w:val="00F82B6A"/>
    <w:rsid w:val="00F9533F"/>
    <w:rsid w:val="00F95A1B"/>
    <w:rsid w:val="00F95E47"/>
    <w:rsid w:val="00F96201"/>
    <w:rsid w:val="00FA1F7D"/>
    <w:rsid w:val="00FA5D38"/>
    <w:rsid w:val="00FB4073"/>
    <w:rsid w:val="00FB7AB2"/>
    <w:rsid w:val="00FC1EA4"/>
    <w:rsid w:val="00FC2BB9"/>
    <w:rsid w:val="00FC3D3A"/>
    <w:rsid w:val="00FC6D28"/>
    <w:rsid w:val="00FD1162"/>
    <w:rsid w:val="00FD3557"/>
    <w:rsid w:val="00FD49E9"/>
    <w:rsid w:val="00FE798F"/>
    <w:rsid w:val="00FF0F31"/>
    <w:rsid w:val="00FF507F"/>
    <w:rsid w:val="0119FA0B"/>
    <w:rsid w:val="016BD3C8"/>
    <w:rsid w:val="01720D7A"/>
    <w:rsid w:val="01AB91FB"/>
    <w:rsid w:val="01BB158D"/>
    <w:rsid w:val="01C28A54"/>
    <w:rsid w:val="02183DF4"/>
    <w:rsid w:val="024C5073"/>
    <w:rsid w:val="02A83735"/>
    <w:rsid w:val="03014D73"/>
    <w:rsid w:val="031E7C18"/>
    <w:rsid w:val="0335FD5A"/>
    <w:rsid w:val="03C816B0"/>
    <w:rsid w:val="04237A21"/>
    <w:rsid w:val="0429B234"/>
    <w:rsid w:val="04563692"/>
    <w:rsid w:val="0491D480"/>
    <w:rsid w:val="0503C5DD"/>
    <w:rsid w:val="0520F90A"/>
    <w:rsid w:val="0525B04E"/>
    <w:rsid w:val="052FAAB1"/>
    <w:rsid w:val="05875E22"/>
    <w:rsid w:val="058DBA80"/>
    <w:rsid w:val="05DB29E3"/>
    <w:rsid w:val="05FCC460"/>
    <w:rsid w:val="063A95E3"/>
    <w:rsid w:val="063D49E3"/>
    <w:rsid w:val="06537F56"/>
    <w:rsid w:val="0657D77F"/>
    <w:rsid w:val="066DC4B9"/>
    <w:rsid w:val="066F4869"/>
    <w:rsid w:val="0689C4E1"/>
    <w:rsid w:val="068B18FB"/>
    <w:rsid w:val="06AB79C7"/>
    <w:rsid w:val="06D27473"/>
    <w:rsid w:val="06EE389D"/>
    <w:rsid w:val="071E3C44"/>
    <w:rsid w:val="0763037F"/>
    <w:rsid w:val="077B977D"/>
    <w:rsid w:val="07821A79"/>
    <w:rsid w:val="078E64F1"/>
    <w:rsid w:val="07955AD2"/>
    <w:rsid w:val="07A9D0A1"/>
    <w:rsid w:val="07CA9D69"/>
    <w:rsid w:val="07D83BBE"/>
    <w:rsid w:val="07DCA7C9"/>
    <w:rsid w:val="07E026E8"/>
    <w:rsid w:val="086180D3"/>
    <w:rsid w:val="086758AC"/>
    <w:rsid w:val="0884181E"/>
    <w:rsid w:val="0892DF51"/>
    <w:rsid w:val="08C4EB09"/>
    <w:rsid w:val="091B2568"/>
    <w:rsid w:val="09493EF9"/>
    <w:rsid w:val="094BE39B"/>
    <w:rsid w:val="097BE98E"/>
    <w:rsid w:val="097FAA23"/>
    <w:rsid w:val="0A5FE451"/>
    <w:rsid w:val="0A6214FA"/>
    <w:rsid w:val="0A646034"/>
    <w:rsid w:val="0A9C1711"/>
    <w:rsid w:val="0AAA5C6E"/>
    <w:rsid w:val="0AAC17BB"/>
    <w:rsid w:val="0AB305A5"/>
    <w:rsid w:val="0ADF245A"/>
    <w:rsid w:val="0ADF9CB2"/>
    <w:rsid w:val="0B3C56AF"/>
    <w:rsid w:val="0B57C617"/>
    <w:rsid w:val="0B94F3C5"/>
    <w:rsid w:val="0B9800A8"/>
    <w:rsid w:val="0BA8E621"/>
    <w:rsid w:val="0C344026"/>
    <w:rsid w:val="0C3917FC"/>
    <w:rsid w:val="0CABFB62"/>
    <w:rsid w:val="0CBEDF0E"/>
    <w:rsid w:val="0CCABC86"/>
    <w:rsid w:val="0CE0BFBE"/>
    <w:rsid w:val="0CE62C20"/>
    <w:rsid w:val="0D06477A"/>
    <w:rsid w:val="0D42A116"/>
    <w:rsid w:val="0D9490D8"/>
    <w:rsid w:val="0D9E57FC"/>
    <w:rsid w:val="0DD9BE97"/>
    <w:rsid w:val="0E1B9543"/>
    <w:rsid w:val="0E3E6CF0"/>
    <w:rsid w:val="0E41AECD"/>
    <w:rsid w:val="0E67C556"/>
    <w:rsid w:val="0E6F952F"/>
    <w:rsid w:val="0E8A63A3"/>
    <w:rsid w:val="0E8EABA1"/>
    <w:rsid w:val="0EA2518E"/>
    <w:rsid w:val="0EAC5D78"/>
    <w:rsid w:val="0EB61907"/>
    <w:rsid w:val="0F1F045B"/>
    <w:rsid w:val="0F2A7C62"/>
    <w:rsid w:val="0F3A9C1D"/>
    <w:rsid w:val="0F99708B"/>
    <w:rsid w:val="0FA27B8B"/>
    <w:rsid w:val="0FB2F73E"/>
    <w:rsid w:val="1070C49B"/>
    <w:rsid w:val="108A34AF"/>
    <w:rsid w:val="10C2ABB0"/>
    <w:rsid w:val="10EB1F75"/>
    <w:rsid w:val="11201862"/>
    <w:rsid w:val="11480F21"/>
    <w:rsid w:val="11714C65"/>
    <w:rsid w:val="11753726"/>
    <w:rsid w:val="1189ABE1"/>
    <w:rsid w:val="118F1C1B"/>
    <w:rsid w:val="11FA42A1"/>
    <w:rsid w:val="11FD56D9"/>
    <w:rsid w:val="11FD9BE5"/>
    <w:rsid w:val="12246E2C"/>
    <w:rsid w:val="1230DBF0"/>
    <w:rsid w:val="1290E0B8"/>
    <w:rsid w:val="129D04C9"/>
    <w:rsid w:val="12EF9560"/>
    <w:rsid w:val="130E3F36"/>
    <w:rsid w:val="1324FA3F"/>
    <w:rsid w:val="134DB37D"/>
    <w:rsid w:val="1369939C"/>
    <w:rsid w:val="13771D4A"/>
    <w:rsid w:val="13A94498"/>
    <w:rsid w:val="13F01F82"/>
    <w:rsid w:val="142B49D5"/>
    <w:rsid w:val="14423B00"/>
    <w:rsid w:val="1452C847"/>
    <w:rsid w:val="14631D6D"/>
    <w:rsid w:val="14FB433C"/>
    <w:rsid w:val="154C65E0"/>
    <w:rsid w:val="156CD42C"/>
    <w:rsid w:val="15CB2D59"/>
    <w:rsid w:val="165F3472"/>
    <w:rsid w:val="16628EE4"/>
    <w:rsid w:val="166AA34D"/>
    <w:rsid w:val="167392D7"/>
    <w:rsid w:val="167A2226"/>
    <w:rsid w:val="16B48177"/>
    <w:rsid w:val="16C18CE9"/>
    <w:rsid w:val="16C49069"/>
    <w:rsid w:val="16CBB326"/>
    <w:rsid w:val="16F0512C"/>
    <w:rsid w:val="16FA3E66"/>
    <w:rsid w:val="17033635"/>
    <w:rsid w:val="170A3614"/>
    <w:rsid w:val="172E8672"/>
    <w:rsid w:val="174D71CF"/>
    <w:rsid w:val="17646570"/>
    <w:rsid w:val="1773D2D2"/>
    <w:rsid w:val="17CEB63F"/>
    <w:rsid w:val="17F88E18"/>
    <w:rsid w:val="1829B743"/>
    <w:rsid w:val="1883D0A9"/>
    <w:rsid w:val="18961596"/>
    <w:rsid w:val="18F7AF28"/>
    <w:rsid w:val="1912A61D"/>
    <w:rsid w:val="19490828"/>
    <w:rsid w:val="195106DE"/>
    <w:rsid w:val="19D27CB8"/>
    <w:rsid w:val="1A0F39A4"/>
    <w:rsid w:val="1A7111DD"/>
    <w:rsid w:val="1A8879D3"/>
    <w:rsid w:val="1A904056"/>
    <w:rsid w:val="1A9658B9"/>
    <w:rsid w:val="1A9F5D25"/>
    <w:rsid w:val="1AC08C52"/>
    <w:rsid w:val="1AD6AEF5"/>
    <w:rsid w:val="1B4C0229"/>
    <w:rsid w:val="1B8497C9"/>
    <w:rsid w:val="1B9A0F94"/>
    <w:rsid w:val="1C1E8FBE"/>
    <w:rsid w:val="1C2BAD16"/>
    <w:rsid w:val="1C42656F"/>
    <w:rsid w:val="1C471767"/>
    <w:rsid w:val="1C565D26"/>
    <w:rsid w:val="1CC4BC4E"/>
    <w:rsid w:val="1CCAFC17"/>
    <w:rsid w:val="1CF3A209"/>
    <w:rsid w:val="1D077E33"/>
    <w:rsid w:val="1D407FF7"/>
    <w:rsid w:val="1D7909A7"/>
    <w:rsid w:val="1DA59892"/>
    <w:rsid w:val="1DA809A6"/>
    <w:rsid w:val="1DBC8B4B"/>
    <w:rsid w:val="1DEA9A0C"/>
    <w:rsid w:val="1E377D82"/>
    <w:rsid w:val="1E68AC68"/>
    <w:rsid w:val="1E6CB5C4"/>
    <w:rsid w:val="1F124341"/>
    <w:rsid w:val="1F2710C7"/>
    <w:rsid w:val="1F427308"/>
    <w:rsid w:val="1F5CB823"/>
    <w:rsid w:val="1F677DD4"/>
    <w:rsid w:val="1FDCF99E"/>
    <w:rsid w:val="1FF7B132"/>
    <w:rsid w:val="2007AB16"/>
    <w:rsid w:val="20289641"/>
    <w:rsid w:val="20529323"/>
    <w:rsid w:val="20609DB1"/>
    <w:rsid w:val="20762BD3"/>
    <w:rsid w:val="20DA5761"/>
    <w:rsid w:val="20FE1A89"/>
    <w:rsid w:val="2107342A"/>
    <w:rsid w:val="210F75B0"/>
    <w:rsid w:val="21296CDA"/>
    <w:rsid w:val="214FF265"/>
    <w:rsid w:val="2153C755"/>
    <w:rsid w:val="21780076"/>
    <w:rsid w:val="2186A2B1"/>
    <w:rsid w:val="21BD96C3"/>
    <w:rsid w:val="21F58E9D"/>
    <w:rsid w:val="221AA3E2"/>
    <w:rsid w:val="2228DF82"/>
    <w:rsid w:val="22477B5D"/>
    <w:rsid w:val="227402F7"/>
    <w:rsid w:val="227A52D1"/>
    <w:rsid w:val="22A0ABB8"/>
    <w:rsid w:val="2301569D"/>
    <w:rsid w:val="2306ACEE"/>
    <w:rsid w:val="2324C554"/>
    <w:rsid w:val="23545F07"/>
    <w:rsid w:val="2362CE64"/>
    <w:rsid w:val="23689D58"/>
    <w:rsid w:val="236E53F7"/>
    <w:rsid w:val="236FF7B1"/>
    <w:rsid w:val="23778246"/>
    <w:rsid w:val="23D429C4"/>
    <w:rsid w:val="240FCDB2"/>
    <w:rsid w:val="247B1945"/>
    <w:rsid w:val="252C7936"/>
    <w:rsid w:val="25387B1C"/>
    <w:rsid w:val="253FA6F9"/>
    <w:rsid w:val="256EBDCC"/>
    <w:rsid w:val="258DF69E"/>
    <w:rsid w:val="25EE5F1C"/>
    <w:rsid w:val="25F62933"/>
    <w:rsid w:val="26694785"/>
    <w:rsid w:val="268ECC7A"/>
    <w:rsid w:val="26A4474D"/>
    <w:rsid w:val="26B7B0F4"/>
    <w:rsid w:val="26F22693"/>
    <w:rsid w:val="27266C48"/>
    <w:rsid w:val="27607DBA"/>
    <w:rsid w:val="279558FE"/>
    <w:rsid w:val="27C41132"/>
    <w:rsid w:val="27FC9BAD"/>
    <w:rsid w:val="28093E3B"/>
    <w:rsid w:val="287C6AE6"/>
    <w:rsid w:val="289F5962"/>
    <w:rsid w:val="28C9CAAF"/>
    <w:rsid w:val="28CD2174"/>
    <w:rsid w:val="294F05D5"/>
    <w:rsid w:val="296A78A1"/>
    <w:rsid w:val="297CCD92"/>
    <w:rsid w:val="29BB78D1"/>
    <w:rsid w:val="29BBF0C8"/>
    <w:rsid w:val="29CD8A01"/>
    <w:rsid w:val="2B306D82"/>
    <w:rsid w:val="2B3AD72F"/>
    <w:rsid w:val="2B601836"/>
    <w:rsid w:val="2B6493C8"/>
    <w:rsid w:val="2B74D876"/>
    <w:rsid w:val="2B77EFB0"/>
    <w:rsid w:val="2C44F7DA"/>
    <w:rsid w:val="2C984B53"/>
    <w:rsid w:val="2CE57E99"/>
    <w:rsid w:val="2D15BEAF"/>
    <w:rsid w:val="2D4456F2"/>
    <w:rsid w:val="2D56B688"/>
    <w:rsid w:val="2D5A78C6"/>
    <w:rsid w:val="2DAB99BD"/>
    <w:rsid w:val="2DD3AC36"/>
    <w:rsid w:val="2DE607D3"/>
    <w:rsid w:val="2DF81DA9"/>
    <w:rsid w:val="2E3DD0B1"/>
    <w:rsid w:val="2E42A4D5"/>
    <w:rsid w:val="2E92FE65"/>
    <w:rsid w:val="2E9E56D8"/>
    <w:rsid w:val="2F0B1CDD"/>
    <w:rsid w:val="2FA576A5"/>
    <w:rsid w:val="2FACBF28"/>
    <w:rsid w:val="2FB4BCD9"/>
    <w:rsid w:val="2FBB170A"/>
    <w:rsid w:val="2FE0602A"/>
    <w:rsid w:val="2FF19AFC"/>
    <w:rsid w:val="3002B5D1"/>
    <w:rsid w:val="301D5149"/>
    <w:rsid w:val="3043A573"/>
    <w:rsid w:val="30479AFD"/>
    <w:rsid w:val="306D58AF"/>
    <w:rsid w:val="309E1D7B"/>
    <w:rsid w:val="30B8464E"/>
    <w:rsid w:val="30DBCCD5"/>
    <w:rsid w:val="30E5FCAE"/>
    <w:rsid w:val="30F5A392"/>
    <w:rsid w:val="312EF4FE"/>
    <w:rsid w:val="315748D8"/>
    <w:rsid w:val="318B31BC"/>
    <w:rsid w:val="319C9BD2"/>
    <w:rsid w:val="31AC0238"/>
    <w:rsid w:val="31ADC660"/>
    <w:rsid w:val="31BEDD8D"/>
    <w:rsid w:val="31D9494B"/>
    <w:rsid w:val="3241DA1A"/>
    <w:rsid w:val="326E0CAF"/>
    <w:rsid w:val="32BFB76A"/>
    <w:rsid w:val="32D4ECA9"/>
    <w:rsid w:val="32FFC35A"/>
    <w:rsid w:val="33365272"/>
    <w:rsid w:val="3340AE72"/>
    <w:rsid w:val="33B3C321"/>
    <w:rsid w:val="33EC264E"/>
    <w:rsid w:val="344144B7"/>
    <w:rsid w:val="344B0423"/>
    <w:rsid w:val="34691ED3"/>
    <w:rsid w:val="3487CD3F"/>
    <w:rsid w:val="34B387EA"/>
    <w:rsid w:val="34DE2288"/>
    <w:rsid w:val="34E8C22E"/>
    <w:rsid w:val="35303F0E"/>
    <w:rsid w:val="353A640E"/>
    <w:rsid w:val="3541ACF1"/>
    <w:rsid w:val="35518C16"/>
    <w:rsid w:val="3585A1F5"/>
    <w:rsid w:val="359136CC"/>
    <w:rsid w:val="35B36174"/>
    <w:rsid w:val="35B3C337"/>
    <w:rsid w:val="35C335FE"/>
    <w:rsid w:val="35DD2E8A"/>
    <w:rsid w:val="35F4998F"/>
    <w:rsid w:val="36271068"/>
    <w:rsid w:val="36288501"/>
    <w:rsid w:val="369AF3CD"/>
    <w:rsid w:val="3752B85C"/>
    <w:rsid w:val="376CA953"/>
    <w:rsid w:val="3803E35E"/>
    <w:rsid w:val="38485194"/>
    <w:rsid w:val="384BC8D1"/>
    <w:rsid w:val="386580AE"/>
    <w:rsid w:val="388F6B08"/>
    <w:rsid w:val="38C44670"/>
    <w:rsid w:val="392CE3DD"/>
    <w:rsid w:val="39474E61"/>
    <w:rsid w:val="39BDCBE7"/>
    <w:rsid w:val="39CF55C3"/>
    <w:rsid w:val="3A38D0AF"/>
    <w:rsid w:val="3A92CB7F"/>
    <w:rsid w:val="3AB69E1C"/>
    <w:rsid w:val="3ABFC559"/>
    <w:rsid w:val="3AC770C9"/>
    <w:rsid w:val="3ADFB319"/>
    <w:rsid w:val="3AF70292"/>
    <w:rsid w:val="3B400AF9"/>
    <w:rsid w:val="3B6DC2C4"/>
    <w:rsid w:val="3BEF222A"/>
    <w:rsid w:val="3BF7EBB6"/>
    <w:rsid w:val="3C24FC7B"/>
    <w:rsid w:val="3C535976"/>
    <w:rsid w:val="3C868216"/>
    <w:rsid w:val="3C985CB6"/>
    <w:rsid w:val="3CEB6661"/>
    <w:rsid w:val="3CEDADDD"/>
    <w:rsid w:val="3D04BAE3"/>
    <w:rsid w:val="3D08F038"/>
    <w:rsid w:val="3D12FFA4"/>
    <w:rsid w:val="3D27AF38"/>
    <w:rsid w:val="3DA65841"/>
    <w:rsid w:val="3E142111"/>
    <w:rsid w:val="3E4547EC"/>
    <w:rsid w:val="3E866E22"/>
    <w:rsid w:val="3E909FA9"/>
    <w:rsid w:val="3E954AE7"/>
    <w:rsid w:val="3ECCE498"/>
    <w:rsid w:val="3ECEA242"/>
    <w:rsid w:val="3F0AA691"/>
    <w:rsid w:val="3F26D049"/>
    <w:rsid w:val="3F42DBD4"/>
    <w:rsid w:val="3F48956C"/>
    <w:rsid w:val="3F6A2D95"/>
    <w:rsid w:val="3F793B2B"/>
    <w:rsid w:val="3F83018E"/>
    <w:rsid w:val="3FB9E1E6"/>
    <w:rsid w:val="3FC4CBA8"/>
    <w:rsid w:val="3FE6D852"/>
    <w:rsid w:val="403B3546"/>
    <w:rsid w:val="40877B9D"/>
    <w:rsid w:val="41166D6C"/>
    <w:rsid w:val="413191FC"/>
    <w:rsid w:val="4185B73F"/>
    <w:rsid w:val="41C70C59"/>
    <w:rsid w:val="41C7E417"/>
    <w:rsid w:val="41CBC3C7"/>
    <w:rsid w:val="41D85399"/>
    <w:rsid w:val="41DFD402"/>
    <w:rsid w:val="423CC5F9"/>
    <w:rsid w:val="426A89F4"/>
    <w:rsid w:val="42DB33F5"/>
    <w:rsid w:val="42E911DC"/>
    <w:rsid w:val="4309A4C3"/>
    <w:rsid w:val="430FC4E0"/>
    <w:rsid w:val="43293E1A"/>
    <w:rsid w:val="43550726"/>
    <w:rsid w:val="436D0AF4"/>
    <w:rsid w:val="436EF949"/>
    <w:rsid w:val="438AD9C5"/>
    <w:rsid w:val="43918C1D"/>
    <w:rsid w:val="43C680E7"/>
    <w:rsid w:val="43F395BA"/>
    <w:rsid w:val="440A4184"/>
    <w:rsid w:val="4412E3FF"/>
    <w:rsid w:val="44200897"/>
    <w:rsid w:val="44287E4B"/>
    <w:rsid w:val="445512E3"/>
    <w:rsid w:val="446A679F"/>
    <w:rsid w:val="4484DEF5"/>
    <w:rsid w:val="44D2B4DA"/>
    <w:rsid w:val="44D39898"/>
    <w:rsid w:val="4500DDBC"/>
    <w:rsid w:val="45274DB7"/>
    <w:rsid w:val="45326E99"/>
    <w:rsid w:val="456727E9"/>
    <w:rsid w:val="45869A25"/>
    <w:rsid w:val="4614EAFB"/>
    <w:rsid w:val="461641BF"/>
    <w:rsid w:val="467A8848"/>
    <w:rsid w:val="4686D6D9"/>
    <w:rsid w:val="469A4ED7"/>
    <w:rsid w:val="46B7EFF5"/>
    <w:rsid w:val="46C6FE33"/>
    <w:rsid w:val="46D7B348"/>
    <w:rsid w:val="46E62742"/>
    <w:rsid w:val="472F6168"/>
    <w:rsid w:val="4789C202"/>
    <w:rsid w:val="4797BA60"/>
    <w:rsid w:val="479AB562"/>
    <w:rsid w:val="479FA072"/>
    <w:rsid w:val="47A584BC"/>
    <w:rsid w:val="47C251FE"/>
    <w:rsid w:val="47D8A97D"/>
    <w:rsid w:val="480739FE"/>
    <w:rsid w:val="481B63F1"/>
    <w:rsid w:val="48762FB1"/>
    <w:rsid w:val="4878C907"/>
    <w:rsid w:val="48DBEEE3"/>
    <w:rsid w:val="48E159C4"/>
    <w:rsid w:val="48F689F7"/>
    <w:rsid w:val="491937C2"/>
    <w:rsid w:val="491D95F7"/>
    <w:rsid w:val="494F79EE"/>
    <w:rsid w:val="497CAEBC"/>
    <w:rsid w:val="497CFB58"/>
    <w:rsid w:val="49FCCC82"/>
    <w:rsid w:val="4A1C8F99"/>
    <w:rsid w:val="4A25063E"/>
    <w:rsid w:val="4A2C582E"/>
    <w:rsid w:val="4A4E350F"/>
    <w:rsid w:val="4A5A5FB2"/>
    <w:rsid w:val="4AB5EF7A"/>
    <w:rsid w:val="4AD4E290"/>
    <w:rsid w:val="4B1487B9"/>
    <w:rsid w:val="4B2EECB1"/>
    <w:rsid w:val="4B32851D"/>
    <w:rsid w:val="4B431492"/>
    <w:rsid w:val="4B4376CA"/>
    <w:rsid w:val="4BACAA07"/>
    <w:rsid w:val="4BC7FB29"/>
    <w:rsid w:val="4C0F264C"/>
    <w:rsid w:val="4C22B6A4"/>
    <w:rsid w:val="4C35D915"/>
    <w:rsid w:val="4C8E5CEE"/>
    <w:rsid w:val="4CCD4615"/>
    <w:rsid w:val="4CE64265"/>
    <w:rsid w:val="4D233BCF"/>
    <w:rsid w:val="4D33480E"/>
    <w:rsid w:val="4D337137"/>
    <w:rsid w:val="4D4E611A"/>
    <w:rsid w:val="4D69132A"/>
    <w:rsid w:val="4D6AB906"/>
    <w:rsid w:val="4D764E14"/>
    <w:rsid w:val="4D8E8C35"/>
    <w:rsid w:val="4DBD31A5"/>
    <w:rsid w:val="4DC2D32F"/>
    <w:rsid w:val="4E2BE677"/>
    <w:rsid w:val="4E4915D5"/>
    <w:rsid w:val="4E5A3A89"/>
    <w:rsid w:val="4E600052"/>
    <w:rsid w:val="4EC2EB86"/>
    <w:rsid w:val="4EDA5993"/>
    <w:rsid w:val="4EFA52A5"/>
    <w:rsid w:val="4EFDDDCC"/>
    <w:rsid w:val="4F0BC5A3"/>
    <w:rsid w:val="4F1E519A"/>
    <w:rsid w:val="4F267775"/>
    <w:rsid w:val="4F3BE58C"/>
    <w:rsid w:val="4F42F664"/>
    <w:rsid w:val="4F741616"/>
    <w:rsid w:val="4F78A32A"/>
    <w:rsid w:val="4F78C0F6"/>
    <w:rsid w:val="4F7DD187"/>
    <w:rsid w:val="4F82B47F"/>
    <w:rsid w:val="4F9247C0"/>
    <w:rsid w:val="4FBBA38E"/>
    <w:rsid w:val="4FC6A23C"/>
    <w:rsid w:val="4FF4D6AA"/>
    <w:rsid w:val="4FF90E9B"/>
    <w:rsid w:val="506B402D"/>
    <w:rsid w:val="50969E9A"/>
    <w:rsid w:val="50BBC2F3"/>
    <w:rsid w:val="5104637B"/>
    <w:rsid w:val="5125AD76"/>
    <w:rsid w:val="51297FF2"/>
    <w:rsid w:val="51960BAC"/>
    <w:rsid w:val="529E8785"/>
    <w:rsid w:val="52AE4BB3"/>
    <w:rsid w:val="52D2AB20"/>
    <w:rsid w:val="52D7F697"/>
    <w:rsid w:val="52E63C01"/>
    <w:rsid w:val="53088B69"/>
    <w:rsid w:val="5310F7A6"/>
    <w:rsid w:val="53209D23"/>
    <w:rsid w:val="5325928E"/>
    <w:rsid w:val="534DC821"/>
    <w:rsid w:val="537CC0D1"/>
    <w:rsid w:val="539A8855"/>
    <w:rsid w:val="53A2E4B7"/>
    <w:rsid w:val="53BC2CA7"/>
    <w:rsid w:val="5440F697"/>
    <w:rsid w:val="5440FF5D"/>
    <w:rsid w:val="54457E25"/>
    <w:rsid w:val="546B4363"/>
    <w:rsid w:val="546C8E2A"/>
    <w:rsid w:val="548C9303"/>
    <w:rsid w:val="54EE0E1B"/>
    <w:rsid w:val="5510C2C5"/>
    <w:rsid w:val="5513971E"/>
    <w:rsid w:val="553F8535"/>
    <w:rsid w:val="5562074C"/>
    <w:rsid w:val="5585C344"/>
    <w:rsid w:val="558AD139"/>
    <w:rsid w:val="5595CE73"/>
    <w:rsid w:val="55CCC87D"/>
    <w:rsid w:val="55E17234"/>
    <w:rsid w:val="55EBED84"/>
    <w:rsid w:val="55FE03F6"/>
    <w:rsid w:val="564EFB95"/>
    <w:rsid w:val="5682A398"/>
    <w:rsid w:val="56834E41"/>
    <w:rsid w:val="56A723F3"/>
    <w:rsid w:val="56EF947D"/>
    <w:rsid w:val="57594A80"/>
    <w:rsid w:val="575E41E4"/>
    <w:rsid w:val="5763A359"/>
    <w:rsid w:val="576D569B"/>
    <w:rsid w:val="57A00592"/>
    <w:rsid w:val="57AC0A2C"/>
    <w:rsid w:val="580BDE5D"/>
    <w:rsid w:val="58169283"/>
    <w:rsid w:val="581F88C3"/>
    <w:rsid w:val="582EB0B0"/>
    <w:rsid w:val="5845E3F0"/>
    <w:rsid w:val="586AD562"/>
    <w:rsid w:val="587C65BB"/>
    <w:rsid w:val="58831AA6"/>
    <w:rsid w:val="589EBFA4"/>
    <w:rsid w:val="58FB81B4"/>
    <w:rsid w:val="5911AE8F"/>
    <w:rsid w:val="5918176F"/>
    <w:rsid w:val="59316B12"/>
    <w:rsid w:val="593D639B"/>
    <w:rsid w:val="5959AC61"/>
    <w:rsid w:val="599C299C"/>
    <w:rsid w:val="59AF3B2D"/>
    <w:rsid w:val="59BBA283"/>
    <w:rsid w:val="59C5E8FE"/>
    <w:rsid w:val="5A1AA4E8"/>
    <w:rsid w:val="5A28E7E7"/>
    <w:rsid w:val="5A3FF858"/>
    <w:rsid w:val="5A40B283"/>
    <w:rsid w:val="5AA2D992"/>
    <w:rsid w:val="5AE7D0A2"/>
    <w:rsid w:val="5B0DBF2C"/>
    <w:rsid w:val="5B4AE341"/>
    <w:rsid w:val="5B5988EA"/>
    <w:rsid w:val="5BB95F1D"/>
    <w:rsid w:val="5BF7FBA4"/>
    <w:rsid w:val="5C0CA3B6"/>
    <w:rsid w:val="5C594991"/>
    <w:rsid w:val="5C6BCCFC"/>
    <w:rsid w:val="5C9A9479"/>
    <w:rsid w:val="5CAB1480"/>
    <w:rsid w:val="5CAD7E77"/>
    <w:rsid w:val="5CC29B5D"/>
    <w:rsid w:val="5CD824ED"/>
    <w:rsid w:val="5D03D5D7"/>
    <w:rsid w:val="5D1A87A1"/>
    <w:rsid w:val="5D24828F"/>
    <w:rsid w:val="5D83C2C4"/>
    <w:rsid w:val="5D8E9EFE"/>
    <w:rsid w:val="5DB916D0"/>
    <w:rsid w:val="5DCD6750"/>
    <w:rsid w:val="5DEE3FEF"/>
    <w:rsid w:val="5DF4535B"/>
    <w:rsid w:val="5E23A5BC"/>
    <w:rsid w:val="5E7DDD9E"/>
    <w:rsid w:val="5E9DD019"/>
    <w:rsid w:val="5EAB4091"/>
    <w:rsid w:val="5EED7BD9"/>
    <w:rsid w:val="5F1580F2"/>
    <w:rsid w:val="5F4385DD"/>
    <w:rsid w:val="5F527B3E"/>
    <w:rsid w:val="5F5A2A11"/>
    <w:rsid w:val="5F7553A5"/>
    <w:rsid w:val="5F835F42"/>
    <w:rsid w:val="5F872DF5"/>
    <w:rsid w:val="5FBBA968"/>
    <w:rsid w:val="5FC3C296"/>
    <w:rsid w:val="5FD5697E"/>
    <w:rsid w:val="5FFDC209"/>
    <w:rsid w:val="603F2184"/>
    <w:rsid w:val="608427FD"/>
    <w:rsid w:val="60AF9253"/>
    <w:rsid w:val="60BFBB13"/>
    <w:rsid w:val="60CC5E70"/>
    <w:rsid w:val="612112EB"/>
    <w:rsid w:val="61470C27"/>
    <w:rsid w:val="615A83B0"/>
    <w:rsid w:val="6174C246"/>
    <w:rsid w:val="61B3DC68"/>
    <w:rsid w:val="61CE194B"/>
    <w:rsid w:val="61D5312B"/>
    <w:rsid w:val="61DB1F5C"/>
    <w:rsid w:val="61FDC3FD"/>
    <w:rsid w:val="62334896"/>
    <w:rsid w:val="6273CA97"/>
    <w:rsid w:val="62A221DF"/>
    <w:rsid w:val="62D85F42"/>
    <w:rsid w:val="630B6245"/>
    <w:rsid w:val="63587F2C"/>
    <w:rsid w:val="63999B5D"/>
    <w:rsid w:val="63A80801"/>
    <w:rsid w:val="63BDB91E"/>
    <w:rsid w:val="63C0DE63"/>
    <w:rsid w:val="63DC14D7"/>
    <w:rsid w:val="63E6DAAA"/>
    <w:rsid w:val="64146793"/>
    <w:rsid w:val="64220031"/>
    <w:rsid w:val="642970FE"/>
    <w:rsid w:val="643D1722"/>
    <w:rsid w:val="64408A21"/>
    <w:rsid w:val="645B8AAC"/>
    <w:rsid w:val="647F6479"/>
    <w:rsid w:val="64AD594C"/>
    <w:rsid w:val="64BF7671"/>
    <w:rsid w:val="64EBEC6E"/>
    <w:rsid w:val="64F1C816"/>
    <w:rsid w:val="650B0326"/>
    <w:rsid w:val="6526F4DA"/>
    <w:rsid w:val="6562602F"/>
    <w:rsid w:val="659FB1ED"/>
    <w:rsid w:val="65BA75B5"/>
    <w:rsid w:val="65EEBFA2"/>
    <w:rsid w:val="66056B5B"/>
    <w:rsid w:val="661C37E6"/>
    <w:rsid w:val="663AA173"/>
    <w:rsid w:val="665441AE"/>
    <w:rsid w:val="667657DA"/>
    <w:rsid w:val="667A5B7D"/>
    <w:rsid w:val="6693FE40"/>
    <w:rsid w:val="66E67024"/>
    <w:rsid w:val="66E78181"/>
    <w:rsid w:val="66F45536"/>
    <w:rsid w:val="673EA66A"/>
    <w:rsid w:val="6761CB97"/>
    <w:rsid w:val="6774CD15"/>
    <w:rsid w:val="67C90812"/>
    <w:rsid w:val="67E24D43"/>
    <w:rsid w:val="6811A278"/>
    <w:rsid w:val="6823E32D"/>
    <w:rsid w:val="6855A4BC"/>
    <w:rsid w:val="685B294B"/>
    <w:rsid w:val="6871877C"/>
    <w:rsid w:val="689ACEAC"/>
    <w:rsid w:val="69110559"/>
    <w:rsid w:val="691EE55A"/>
    <w:rsid w:val="694C6EBD"/>
    <w:rsid w:val="696DDAF0"/>
    <w:rsid w:val="69761BAC"/>
    <w:rsid w:val="69E6504C"/>
    <w:rsid w:val="69EF3E31"/>
    <w:rsid w:val="6A1C4CFE"/>
    <w:rsid w:val="6A22B65C"/>
    <w:rsid w:val="6AEDBA01"/>
    <w:rsid w:val="6AF0BF82"/>
    <w:rsid w:val="6AF232B8"/>
    <w:rsid w:val="6B1609D6"/>
    <w:rsid w:val="6B3CCE72"/>
    <w:rsid w:val="6B4D9896"/>
    <w:rsid w:val="6B614C0F"/>
    <w:rsid w:val="6B731D10"/>
    <w:rsid w:val="6B8ADFE2"/>
    <w:rsid w:val="6B8C0D1A"/>
    <w:rsid w:val="6BBA60D4"/>
    <w:rsid w:val="6BF10CB6"/>
    <w:rsid w:val="6BFF6C16"/>
    <w:rsid w:val="6C989DE4"/>
    <w:rsid w:val="6C9A2894"/>
    <w:rsid w:val="6CBB2F95"/>
    <w:rsid w:val="6CC4E832"/>
    <w:rsid w:val="6CCA7B3D"/>
    <w:rsid w:val="6D139521"/>
    <w:rsid w:val="6D2E9FF3"/>
    <w:rsid w:val="6D3B26B8"/>
    <w:rsid w:val="6D5588A1"/>
    <w:rsid w:val="6D6DE312"/>
    <w:rsid w:val="6D7A5BE0"/>
    <w:rsid w:val="6D89359C"/>
    <w:rsid w:val="6DA456A3"/>
    <w:rsid w:val="6DC58469"/>
    <w:rsid w:val="6DDFB23E"/>
    <w:rsid w:val="6DE4ED79"/>
    <w:rsid w:val="6DF1EF8F"/>
    <w:rsid w:val="6E74FA0D"/>
    <w:rsid w:val="6E9F39F1"/>
    <w:rsid w:val="6EC89062"/>
    <w:rsid w:val="6EECDD51"/>
    <w:rsid w:val="6F1F0A9E"/>
    <w:rsid w:val="6F437459"/>
    <w:rsid w:val="6FABC2B7"/>
    <w:rsid w:val="6FD29F82"/>
    <w:rsid w:val="6FD78DEB"/>
    <w:rsid w:val="6FDC845C"/>
    <w:rsid w:val="701A5304"/>
    <w:rsid w:val="705C934D"/>
    <w:rsid w:val="709C0C92"/>
    <w:rsid w:val="70A03370"/>
    <w:rsid w:val="70B3B536"/>
    <w:rsid w:val="70DEA16D"/>
    <w:rsid w:val="7128D19B"/>
    <w:rsid w:val="71314B3C"/>
    <w:rsid w:val="713A494A"/>
    <w:rsid w:val="71484E77"/>
    <w:rsid w:val="714A7CDC"/>
    <w:rsid w:val="715288F8"/>
    <w:rsid w:val="717BA80E"/>
    <w:rsid w:val="71830F44"/>
    <w:rsid w:val="718E984A"/>
    <w:rsid w:val="71A3CD35"/>
    <w:rsid w:val="71B16616"/>
    <w:rsid w:val="71BF9CC0"/>
    <w:rsid w:val="71D882CF"/>
    <w:rsid w:val="71DB7806"/>
    <w:rsid w:val="71DD1DFC"/>
    <w:rsid w:val="720951E0"/>
    <w:rsid w:val="727139EE"/>
    <w:rsid w:val="72CD5461"/>
    <w:rsid w:val="72E57A36"/>
    <w:rsid w:val="73999E52"/>
    <w:rsid w:val="73DAFCA1"/>
    <w:rsid w:val="73F14279"/>
    <w:rsid w:val="73F4799D"/>
    <w:rsid w:val="743A8247"/>
    <w:rsid w:val="7445A244"/>
    <w:rsid w:val="74798E22"/>
    <w:rsid w:val="74A838D7"/>
    <w:rsid w:val="74D37AFD"/>
    <w:rsid w:val="7504ED4C"/>
    <w:rsid w:val="7505C86D"/>
    <w:rsid w:val="751D6AB6"/>
    <w:rsid w:val="751F0EDE"/>
    <w:rsid w:val="753EF47A"/>
    <w:rsid w:val="7546C085"/>
    <w:rsid w:val="7547EC0A"/>
    <w:rsid w:val="755F32D0"/>
    <w:rsid w:val="75A3359D"/>
    <w:rsid w:val="75EA20CC"/>
    <w:rsid w:val="75FA2CB5"/>
    <w:rsid w:val="76066A4D"/>
    <w:rsid w:val="760840D9"/>
    <w:rsid w:val="76A24B78"/>
    <w:rsid w:val="76D5799A"/>
    <w:rsid w:val="76E54015"/>
    <w:rsid w:val="76F755AB"/>
    <w:rsid w:val="777906C0"/>
    <w:rsid w:val="77859DC0"/>
    <w:rsid w:val="778D666F"/>
    <w:rsid w:val="77A7A33E"/>
    <w:rsid w:val="77AC4B61"/>
    <w:rsid w:val="77DFE020"/>
    <w:rsid w:val="77E87BB8"/>
    <w:rsid w:val="77FEA484"/>
    <w:rsid w:val="78229654"/>
    <w:rsid w:val="788855FA"/>
    <w:rsid w:val="79284BE2"/>
    <w:rsid w:val="794B88E8"/>
    <w:rsid w:val="79646A97"/>
    <w:rsid w:val="7976A734"/>
    <w:rsid w:val="797BD477"/>
    <w:rsid w:val="79B3D967"/>
    <w:rsid w:val="7A197B14"/>
    <w:rsid w:val="7AC7BEFC"/>
    <w:rsid w:val="7ACECCB7"/>
    <w:rsid w:val="7B075B54"/>
    <w:rsid w:val="7B0E52BD"/>
    <w:rsid w:val="7B2D0427"/>
    <w:rsid w:val="7B989127"/>
    <w:rsid w:val="7BB76B39"/>
    <w:rsid w:val="7C103BB9"/>
    <w:rsid w:val="7C13A082"/>
    <w:rsid w:val="7C3B1CA7"/>
    <w:rsid w:val="7C7B1C87"/>
    <w:rsid w:val="7C9D7DE4"/>
    <w:rsid w:val="7CA901FD"/>
    <w:rsid w:val="7CD80C39"/>
    <w:rsid w:val="7D99A7E2"/>
    <w:rsid w:val="7E0DF0FD"/>
    <w:rsid w:val="7E316A51"/>
    <w:rsid w:val="7E3831FF"/>
    <w:rsid w:val="7E693F0E"/>
    <w:rsid w:val="7E9A5BB6"/>
    <w:rsid w:val="7F16C75F"/>
    <w:rsid w:val="7F20A377"/>
    <w:rsid w:val="7F2A73A1"/>
    <w:rsid w:val="7F689D33"/>
    <w:rsid w:val="7FB1A6B2"/>
    <w:rsid w:val="7FC718CC"/>
    <w:rsid w:val="7FF24E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7E25"/>
  <w15:chartTrackingRefBased/>
  <w15:docId w15:val="{35AE1425-838B-4031-922F-41B60A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E6F952F"/>
    <w:rPr>
      <w:lang w:val="nl-NL"/>
    </w:rPr>
  </w:style>
  <w:style w:type="paragraph" w:styleId="Kop1">
    <w:name w:val="heading 1"/>
    <w:basedOn w:val="Standaard"/>
    <w:next w:val="Standaard"/>
    <w:link w:val="Kop1Char"/>
    <w:uiPriority w:val="9"/>
    <w:qFormat/>
    <w:rsid w:val="0E6F9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E6F9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E6F95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E6F95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E6F95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E6F95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E6F95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E6F952F"/>
    <w:pPr>
      <w:keepNext/>
      <w:keepLines/>
      <w:spacing w:after="0"/>
      <w:outlineLvl w:val="7"/>
    </w:pPr>
    <w:rPr>
      <w:rFonts w:eastAsiaTheme="majorEastAsia" w:cstheme="majorBidi"/>
      <w:i/>
      <w:iCs/>
      <w:color w:val="272727"/>
    </w:rPr>
  </w:style>
  <w:style w:type="paragraph" w:styleId="Kop9">
    <w:name w:val="heading 9"/>
    <w:basedOn w:val="Standaard"/>
    <w:next w:val="Standaard"/>
    <w:link w:val="Kop9Char"/>
    <w:uiPriority w:val="9"/>
    <w:unhideWhenUsed/>
    <w:qFormat/>
    <w:rsid w:val="0E6F952F"/>
    <w:pPr>
      <w:keepNext/>
      <w:keepLines/>
      <w:spacing w:after="0"/>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Pr>
      <w:rFonts w:eastAsiaTheme="majorEastAsia" w:cstheme="majorBidi"/>
      <w:i/>
      <w:iCs/>
      <w:color w:val="0F4761" w:themeColor="accent1" w:themeShade="BF"/>
    </w:rPr>
  </w:style>
  <w:style w:type="character" w:customStyle="1" w:styleId="Kop5Char">
    <w:name w:val="Kop 5 Char"/>
    <w:basedOn w:val="Standaardalinea-lettertype"/>
    <w:link w:val="Kop5"/>
    <w:uiPriority w:val="9"/>
    <w:rPr>
      <w:rFonts w:eastAsiaTheme="majorEastAsia" w:cstheme="majorBidi"/>
      <w:color w:val="0F4761" w:themeColor="accent1" w:themeShade="BF"/>
    </w:rPr>
  </w:style>
  <w:style w:type="character" w:customStyle="1" w:styleId="Kop6Char">
    <w:name w:val="Kop 6 Char"/>
    <w:basedOn w:val="Standaardalinea-lettertype"/>
    <w:link w:val="Kop6"/>
    <w:uiPriority w:val="9"/>
    <w:rPr>
      <w:rFonts w:eastAsiaTheme="majorEastAsia" w:cstheme="majorBidi"/>
      <w:i/>
      <w:iCs/>
      <w:color w:val="595959" w:themeColor="text1" w:themeTint="A6"/>
    </w:rPr>
  </w:style>
  <w:style w:type="character" w:customStyle="1" w:styleId="Kop7Char">
    <w:name w:val="Kop 7 Char"/>
    <w:basedOn w:val="Standaardalinea-lettertype"/>
    <w:link w:val="Kop7"/>
    <w:uiPriority w:val="9"/>
    <w:rPr>
      <w:rFonts w:eastAsiaTheme="majorEastAsia" w:cstheme="majorBidi"/>
      <w:color w:val="595959" w:themeColor="text1" w:themeTint="A6"/>
    </w:rPr>
  </w:style>
  <w:style w:type="character" w:customStyle="1" w:styleId="Kop8Char">
    <w:name w:val="Kop 8 Char"/>
    <w:basedOn w:val="Standaardalinea-lettertype"/>
    <w:link w:val="Kop8"/>
    <w:uiPriority w:val="9"/>
    <w:rPr>
      <w:rFonts w:eastAsiaTheme="majorEastAsia" w:cstheme="majorBidi"/>
      <w:i/>
      <w:iCs/>
      <w:color w:val="272727" w:themeColor="text1" w:themeTint="D8"/>
    </w:rPr>
  </w:style>
  <w:style w:type="character" w:customStyle="1" w:styleId="Kop9Char">
    <w:name w:val="Kop 9 Char"/>
    <w:basedOn w:val="Standaardalinea-lettertype"/>
    <w:link w:val="Kop9"/>
    <w:uiPriority w:val="9"/>
    <w:rPr>
      <w:rFonts w:eastAsiaTheme="majorEastAsia" w:cstheme="majorBidi"/>
      <w:color w:val="272727" w:themeColor="text1" w:themeTint="D8"/>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rsid w:val="0E6F952F"/>
    <w:pPr>
      <w:spacing w:after="80" w:line="240" w:lineRule="auto"/>
      <w:contextualSpacing/>
    </w:pPr>
    <w:rPr>
      <w:rFonts w:asciiTheme="majorHAnsi" w:eastAsiaTheme="majorEastAsia" w:hAnsiTheme="majorHAnsi" w:cstheme="majorBidi"/>
      <w:sz w:val="56"/>
      <w:szCs w:val="56"/>
    </w:rPr>
  </w:style>
  <w:style w:type="character" w:customStyle="1" w:styleId="OndertitelChar">
    <w:name w:val="Ondertitel Char"/>
    <w:basedOn w:val="Standaardalinea-lettertype"/>
    <w:link w:val="Ondertitel"/>
    <w:uiPriority w:val="11"/>
    <w:rPr>
      <w:rFonts w:eastAsiaTheme="majorEastAsia" w:cstheme="majorBidi"/>
      <w:color w:val="595959" w:themeColor="text1" w:themeTint="A6"/>
      <w:spacing w:val="15"/>
      <w:sz w:val="28"/>
      <w:szCs w:val="28"/>
    </w:rPr>
  </w:style>
  <w:style w:type="paragraph" w:styleId="Ondertitel">
    <w:name w:val="Subtitle"/>
    <w:basedOn w:val="Standaard"/>
    <w:next w:val="Standaard"/>
    <w:link w:val="OndertitelChar"/>
    <w:uiPriority w:val="11"/>
    <w:qFormat/>
    <w:rsid w:val="0E6F952F"/>
    <w:rPr>
      <w:rFonts w:eastAsiaTheme="majorEastAsia" w:cstheme="majorBidi"/>
      <w:color w:val="595959" w:themeColor="text1" w:themeTint="A6"/>
      <w:sz w:val="28"/>
      <w:szCs w:val="28"/>
    </w:rPr>
  </w:style>
  <w:style w:type="character" w:styleId="Intensievebenadrukking">
    <w:name w:val="Intense Emphasis"/>
    <w:basedOn w:val="Standaardalinea-lettertype"/>
    <w:uiPriority w:val="21"/>
    <w:qFormat/>
    <w:rPr>
      <w:i/>
      <w:iCs/>
      <w:color w:val="0F4761" w:themeColor="accent1" w:themeShade="BF"/>
    </w:rPr>
  </w:style>
  <w:style w:type="character" w:customStyle="1" w:styleId="CitaatChar">
    <w:name w:val="Citaat Char"/>
    <w:basedOn w:val="Standaardalinea-lettertype"/>
    <w:link w:val="Citaat"/>
    <w:uiPriority w:val="29"/>
    <w:rPr>
      <w:i/>
      <w:iCs/>
      <w:color w:val="404040" w:themeColor="text1" w:themeTint="BF"/>
    </w:rPr>
  </w:style>
  <w:style w:type="paragraph" w:styleId="Citaat">
    <w:name w:val="Quote"/>
    <w:basedOn w:val="Standaard"/>
    <w:next w:val="Standaard"/>
    <w:link w:val="CitaatChar"/>
    <w:uiPriority w:val="29"/>
    <w:qFormat/>
    <w:rsid w:val="0E6F952F"/>
    <w:pPr>
      <w:spacing w:before="160"/>
      <w:jc w:val="center"/>
    </w:pPr>
    <w:rPr>
      <w:i/>
      <w:iCs/>
      <w:color w:val="404040" w:themeColor="text1" w:themeTint="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paragraph" w:styleId="Duidelijkcitaat">
    <w:name w:val="Intense Quote"/>
    <w:basedOn w:val="Standaard"/>
    <w:next w:val="Standaard"/>
    <w:link w:val="DuidelijkcitaatChar"/>
    <w:uiPriority w:val="30"/>
    <w:qFormat/>
    <w:rsid w:val="0E6F9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E6F952F"/>
    <w:pPr>
      <w:ind w:left="720"/>
      <w:contextualSpacing/>
    </w:pPr>
  </w:style>
  <w:style w:type="paragraph" w:styleId="Inhopg1">
    <w:name w:val="toc 1"/>
    <w:basedOn w:val="Standaard"/>
    <w:next w:val="Standaard"/>
    <w:uiPriority w:val="39"/>
    <w:unhideWhenUsed/>
    <w:rsid w:val="0E6F952F"/>
    <w:pPr>
      <w:spacing w:after="100"/>
    </w:pPr>
  </w:style>
  <w:style w:type="paragraph" w:styleId="Inhopg2">
    <w:name w:val="toc 2"/>
    <w:basedOn w:val="Standaard"/>
    <w:next w:val="Standaard"/>
    <w:uiPriority w:val="39"/>
    <w:unhideWhenUsed/>
    <w:rsid w:val="0E6F952F"/>
    <w:pPr>
      <w:spacing w:after="100"/>
      <w:ind w:left="220"/>
    </w:pPr>
  </w:style>
  <w:style w:type="paragraph" w:styleId="Inhopg3">
    <w:name w:val="toc 3"/>
    <w:basedOn w:val="Standaard"/>
    <w:next w:val="Standaard"/>
    <w:uiPriority w:val="39"/>
    <w:unhideWhenUsed/>
    <w:rsid w:val="0E6F952F"/>
    <w:pPr>
      <w:spacing w:after="100"/>
      <w:ind w:left="440"/>
    </w:pPr>
  </w:style>
  <w:style w:type="paragraph" w:styleId="Inhopg4">
    <w:name w:val="toc 4"/>
    <w:basedOn w:val="Standaard"/>
    <w:next w:val="Standaard"/>
    <w:uiPriority w:val="39"/>
    <w:unhideWhenUsed/>
    <w:rsid w:val="0E6F952F"/>
    <w:pPr>
      <w:spacing w:after="100"/>
      <w:ind w:left="660"/>
    </w:pPr>
  </w:style>
  <w:style w:type="paragraph" w:styleId="Inhopg5">
    <w:name w:val="toc 5"/>
    <w:basedOn w:val="Standaard"/>
    <w:next w:val="Standaard"/>
    <w:uiPriority w:val="39"/>
    <w:unhideWhenUsed/>
    <w:rsid w:val="0E6F952F"/>
    <w:pPr>
      <w:spacing w:after="100"/>
      <w:ind w:left="880"/>
    </w:pPr>
  </w:style>
  <w:style w:type="paragraph" w:styleId="Inhopg6">
    <w:name w:val="toc 6"/>
    <w:basedOn w:val="Standaard"/>
    <w:next w:val="Standaard"/>
    <w:uiPriority w:val="39"/>
    <w:unhideWhenUsed/>
    <w:rsid w:val="0E6F952F"/>
    <w:pPr>
      <w:spacing w:after="100"/>
      <w:ind w:left="1100"/>
    </w:pPr>
  </w:style>
  <w:style w:type="paragraph" w:styleId="Inhopg7">
    <w:name w:val="toc 7"/>
    <w:basedOn w:val="Standaard"/>
    <w:next w:val="Standaard"/>
    <w:uiPriority w:val="39"/>
    <w:unhideWhenUsed/>
    <w:rsid w:val="0E6F952F"/>
    <w:pPr>
      <w:spacing w:after="100"/>
      <w:ind w:left="1320"/>
    </w:pPr>
  </w:style>
  <w:style w:type="paragraph" w:styleId="Inhopg8">
    <w:name w:val="toc 8"/>
    <w:basedOn w:val="Standaard"/>
    <w:next w:val="Standaard"/>
    <w:uiPriority w:val="39"/>
    <w:unhideWhenUsed/>
    <w:rsid w:val="0E6F952F"/>
    <w:pPr>
      <w:spacing w:after="100"/>
      <w:ind w:left="1540"/>
    </w:pPr>
  </w:style>
  <w:style w:type="paragraph" w:styleId="Inhopg9">
    <w:name w:val="toc 9"/>
    <w:basedOn w:val="Standaard"/>
    <w:next w:val="Standaard"/>
    <w:uiPriority w:val="39"/>
    <w:unhideWhenUsed/>
    <w:rsid w:val="0E6F952F"/>
    <w:pPr>
      <w:spacing w:after="100"/>
      <w:ind w:left="1760"/>
    </w:pPr>
  </w:style>
  <w:style w:type="paragraph" w:styleId="Eindnoottekst">
    <w:name w:val="endnote text"/>
    <w:basedOn w:val="Standaard"/>
    <w:uiPriority w:val="99"/>
    <w:semiHidden/>
    <w:unhideWhenUsed/>
    <w:rsid w:val="0E6F952F"/>
    <w:pPr>
      <w:spacing w:after="0" w:line="240" w:lineRule="auto"/>
    </w:pPr>
    <w:rPr>
      <w:sz w:val="20"/>
      <w:szCs w:val="20"/>
    </w:rPr>
  </w:style>
  <w:style w:type="paragraph" w:styleId="Voettekst">
    <w:name w:val="footer"/>
    <w:basedOn w:val="Standaard"/>
    <w:uiPriority w:val="99"/>
    <w:unhideWhenUsed/>
    <w:rsid w:val="0E6F952F"/>
    <w:pPr>
      <w:tabs>
        <w:tab w:val="center" w:pos="4680"/>
        <w:tab w:val="right" w:pos="9360"/>
      </w:tabs>
      <w:spacing w:after="0" w:line="240" w:lineRule="auto"/>
    </w:pPr>
  </w:style>
  <w:style w:type="paragraph" w:styleId="Voetnoottekst">
    <w:name w:val="footnote text"/>
    <w:basedOn w:val="Standaard"/>
    <w:link w:val="VoetnoottekstChar"/>
    <w:uiPriority w:val="99"/>
    <w:semiHidden/>
    <w:unhideWhenUsed/>
    <w:rsid w:val="0E6F952F"/>
    <w:pPr>
      <w:spacing w:after="0" w:line="240" w:lineRule="auto"/>
    </w:pPr>
    <w:rPr>
      <w:sz w:val="20"/>
      <w:szCs w:val="20"/>
    </w:rPr>
  </w:style>
  <w:style w:type="paragraph" w:styleId="Koptekst">
    <w:name w:val="header"/>
    <w:basedOn w:val="Standaard"/>
    <w:uiPriority w:val="99"/>
    <w:unhideWhenUsed/>
    <w:rsid w:val="0E6F952F"/>
    <w:pPr>
      <w:tabs>
        <w:tab w:val="center" w:pos="4680"/>
        <w:tab w:val="right" w:pos="9360"/>
      </w:tabs>
      <w:spacing w:after="0" w:line="240" w:lineRule="auto"/>
    </w:pPr>
  </w:style>
  <w:style w:type="character" w:styleId="Voetnootmarkering">
    <w:name w:val="footnote reference"/>
    <w:basedOn w:val="Standaardalinea-lettertype"/>
    <w:uiPriority w:val="99"/>
    <w:semiHidden/>
    <w:unhideWhenUsed/>
    <w:rPr>
      <w:vertAlign w:val="superscript"/>
    </w:rPr>
  </w:style>
  <w:style w:type="character" w:customStyle="1" w:styleId="VoetnoottekstChar">
    <w:name w:val="Voetnoottekst Char"/>
    <w:basedOn w:val="Standaardalinea-lettertype"/>
    <w:link w:val="Voetnoottekst"/>
    <w:uiPriority w:val="99"/>
    <w:semiHidden/>
    <w:rPr>
      <w:sz w:val="20"/>
      <w:szCs w:val="20"/>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42346A"/>
    <w:rPr>
      <w:b/>
      <w:bCs/>
    </w:rPr>
  </w:style>
  <w:style w:type="character" w:customStyle="1" w:styleId="OnderwerpvanopmerkingChar">
    <w:name w:val="Onderwerp van opmerking Char"/>
    <w:basedOn w:val="TekstopmerkingChar"/>
    <w:link w:val="Onderwerpvanopmerking"/>
    <w:uiPriority w:val="99"/>
    <w:semiHidden/>
    <w:rsid w:val="0042346A"/>
    <w:rPr>
      <w:b/>
      <w:bCs/>
      <w:sz w:val="20"/>
      <w:szCs w:val="20"/>
      <w:lang w:val="nl-NL"/>
    </w:rPr>
  </w:style>
  <w:style w:type="character" w:styleId="Hyperlink">
    <w:name w:val="Hyperlink"/>
    <w:basedOn w:val="Standaardalinea-lettertype"/>
    <w:uiPriority w:val="99"/>
    <w:unhideWhenUsed/>
    <w:rPr>
      <w:color w:val="467886" w:themeColor="hyperlink"/>
      <w:u w:val="single"/>
    </w:rPr>
  </w:style>
  <w:style w:type="character" w:styleId="GevolgdeHyperlink">
    <w:name w:val="FollowedHyperlink"/>
    <w:basedOn w:val="Standaardalinea-lettertype"/>
    <w:uiPriority w:val="99"/>
    <w:semiHidden/>
    <w:unhideWhenUsed/>
    <w:rsid w:val="002147B8"/>
    <w:rPr>
      <w:color w:val="96607D" w:themeColor="followedHyperlink"/>
      <w:u w:val="single"/>
    </w:rPr>
  </w:style>
  <w:style w:type="character" w:styleId="Onopgelostemelding">
    <w:name w:val="Unresolved Mention"/>
    <w:basedOn w:val="Standaardalinea-lettertype"/>
    <w:uiPriority w:val="99"/>
    <w:semiHidden/>
    <w:unhideWhenUsed/>
    <w:rsid w:val="00293D72"/>
    <w:rPr>
      <w:color w:val="605E5C"/>
      <w:shd w:val="clear" w:color="auto" w:fill="E1DFDD"/>
    </w:rPr>
  </w:style>
  <w:style w:type="paragraph" w:styleId="Revisie">
    <w:name w:val="Revision"/>
    <w:hidden/>
    <w:uiPriority w:val="99"/>
    <w:semiHidden/>
    <w:rsid w:val="00422E08"/>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0725">
      <w:bodyDiv w:val="1"/>
      <w:marLeft w:val="0"/>
      <w:marRight w:val="0"/>
      <w:marTop w:val="0"/>
      <w:marBottom w:val="0"/>
      <w:divBdr>
        <w:top w:val="none" w:sz="0" w:space="0" w:color="auto"/>
        <w:left w:val="none" w:sz="0" w:space="0" w:color="auto"/>
        <w:bottom w:val="none" w:sz="0" w:space="0" w:color="auto"/>
        <w:right w:val="none" w:sz="0" w:space="0" w:color="auto"/>
      </w:divBdr>
    </w:div>
    <w:div w:id="532038713">
      <w:bodyDiv w:val="1"/>
      <w:marLeft w:val="0"/>
      <w:marRight w:val="0"/>
      <w:marTop w:val="0"/>
      <w:marBottom w:val="0"/>
      <w:divBdr>
        <w:top w:val="none" w:sz="0" w:space="0" w:color="auto"/>
        <w:left w:val="none" w:sz="0" w:space="0" w:color="auto"/>
        <w:bottom w:val="none" w:sz="0" w:space="0" w:color="auto"/>
        <w:right w:val="none" w:sz="0" w:space="0" w:color="auto"/>
      </w:divBdr>
    </w:div>
    <w:div w:id="532184345">
      <w:bodyDiv w:val="1"/>
      <w:marLeft w:val="0"/>
      <w:marRight w:val="0"/>
      <w:marTop w:val="0"/>
      <w:marBottom w:val="0"/>
      <w:divBdr>
        <w:top w:val="none" w:sz="0" w:space="0" w:color="auto"/>
        <w:left w:val="none" w:sz="0" w:space="0" w:color="auto"/>
        <w:bottom w:val="none" w:sz="0" w:space="0" w:color="auto"/>
        <w:right w:val="none" w:sz="0" w:space="0" w:color="auto"/>
      </w:divBdr>
    </w:div>
    <w:div w:id="616524761">
      <w:bodyDiv w:val="1"/>
      <w:marLeft w:val="0"/>
      <w:marRight w:val="0"/>
      <w:marTop w:val="0"/>
      <w:marBottom w:val="0"/>
      <w:divBdr>
        <w:top w:val="none" w:sz="0" w:space="0" w:color="auto"/>
        <w:left w:val="none" w:sz="0" w:space="0" w:color="auto"/>
        <w:bottom w:val="none" w:sz="0" w:space="0" w:color="auto"/>
        <w:right w:val="none" w:sz="0" w:space="0" w:color="auto"/>
      </w:divBdr>
    </w:div>
    <w:div w:id="760183191">
      <w:bodyDiv w:val="1"/>
      <w:marLeft w:val="0"/>
      <w:marRight w:val="0"/>
      <w:marTop w:val="0"/>
      <w:marBottom w:val="0"/>
      <w:divBdr>
        <w:top w:val="none" w:sz="0" w:space="0" w:color="auto"/>
        <w:left w:val="none" w:sz="0" w:space="0" w:color="auto"/>
        <w:bottom w:val="none" w:sz="0" w:space="0" w:color="auto"/>
        <w:right w:val="none" w:sz="0" w:space="0" w:color="auto"/>
      </w:divBdr>
    </w:div>
    <w:div w:id="1021661465">
      <w:bodyDiv w:val="1"/>
      <w:marLeft w:val="0"/>
      <w:marRight w:val="0"/>
      <w:marTop w:val="0"/>
      <w:marBottom w:val="0"/>
      <w:divBdr>
        <w:top w:val="none" w:sz="0" w:space="0" w:color="auto"/>
        <w:left w:val="none" w:sz="0" w:space="0" w:color="auto"/>
        <w:bottom w:val="none" w:sz="0" w:space="0" w:color="auto"/>
        <w:right w:val="none" w:sz="0" w:space="0" w:color="auto"/>
      </w:divBdr>
    </w:div>
    <w:div w:id="1043136933">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80337448">
      <w:bodyDiv w:val="1"/>
      <w:marLeft w:val="0"/>
      <w:marRight w:val="0"/>
      <w:marTop w:val="0"/>
      <w:marBottom w:val="0"/>
      <w:divBdr>
        <w:top w:val="none" w:sz="0" w:space="0" w:color="auto"/>
        <w:left w:val="none" w:sz="0" w:space="0" w:color="auto"/>
        <w:bottom w:val="none" w:sz="0" w:space="0" w:color="auto"/>
        <w:right w:val="none" w:sz="0" w:space="0" w:color="auto"/>
      </w:divBdr>
    </w:div>
    <w:div w:id="1345204133">
      <w:bodyDiv w:val="1"/>
      <w:marLeft w:val="0"/>
      <w:marRight w:val="0"/>
      <w:marTop w:val="0"/>
      <w:marBottom w:val="0"/>
      <w:divBdr>
        <w:top w:val="none" w:sz="0" w:space="0" w:color="auto"/>
        <w:left w:val="none" w:sz="0" w:space="0" w:color="auto"/>
        <w:bottom w:val="none" w:sz="0" w:space="0" w:color="auto"/>
        <w:right w:val="none" w:sz="0" w:space="0" w:color="auto"/>
      </w:divBdr>
    </w:div>
    <w:div w:id="1747872125">
      <w:bodyDiv w:val="1"/>
      <w:marLeft w:val="0"/>
      <w:marRight w:val="0"/>
      <w:marTop w:val="0"/>
      <w:marBottom w:val="0"/>
      <w:divBdr>
        <w:top w:val="none" w:sz="0" w:space="0" w:color="auto"/>
        <w:left w:val="none" w:sz="0" w:space="0" w:color="auto"/>
        <w:bottom w:val="none" w:sz="0" w:space="0" w:color="auto"/>
        <w:right w:val="none" w:sz="0" w:space="0" w:color="auto"/>
      </w:divBdr>
    </w:div>
    <w:div w:id="18973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trecht.nl/wonen-en-leven/duurzame-stad/energie/aardgasvrij-verwarmen/utrecht-aardgasvrij/buurtaanpak-aardgasvrij-in-6-stapp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nl/url?sa=t&amp;rct=j&amp;q=&amp;esrc=s&amp;source=web&amp;cd=&amp;ved=2ahUKEwjP-ZLS4ZKUAxXzhf0HHWzUJ-UQFnoECBgQAQ&amp;url=https%3A%2F%2Futrecht.bestuurlijkeinformatie.nl%2FDocument%2FView%2Fe821ce9d-5a0a-49a8-8ebf-3eb977e5a7a4&amp;usg=AOvVaw3-o636zxyaje4Dlh-JrmYB&amp;opi=8997844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trecht.bestuurlijkeinformatie.nl/Reports/Document/0396cda9-c6c4-4e89-8e27-700ee64c8782?documentId=fffb20ef-17aa-4836-bb2c-061bb6c5ebdb" TargetMode="External"/><Relationship Id="rId5" Type="http://schemas.openxmlformats.org/officeDocument/2006/relationships/numbering" Target="numbering.xml"/><Relationship Id="rId15" Type="http://schemas.openxmlformats.org/officeDocument/2006/relationships/hyperlink" Target="https://utrecht.bestuurlijkeinformatie.nl/Reports/Document/0396cda9-c6c4-4e89-8e27-700ee64c8782?documentId=fffb20ef-17aa-4836-bb2c-061bb6c5ebd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nkmee.utrecht.nl/nl-NL/projects/warm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CEF2AB6FE9C4A942CB971CB65E270" ma:contentTypeVersion="18" ma:contentTypeDescription="Een nieuw document maken." ma:contentTypeScope="" ma:versionID="bfd68ea6fa86b0742cbb7470bd384732">
  <xsd:schema xmlns:xsd="http://www.w3.org/2001/XMLSchema" xmlns:xs="http://www.w3.org/2001/XMLSchema" xmlns:p="http://schemas.microsoft.com/office/2006/metadata/properties" xmlns:ns2="772320f3-49ad-43c5-b638-48d609aec44c" xmlns:ns3="3c92ca6b-3bf7-4c9b-8e09-e5620e94a5bd" targetNamespace="http://schemas.microsoft.com/office/2006/metadata/properties" ma:root="true" ma:fieldsID="fc851757f6d2a22fb201adb7627135ec" ns2:_="" ns3:_="">
    <xsd:import namespace="772320f3-49ad-43c5-b638-48d609aec44c"/>
    <xsd:import namespace="3c92ca6b-3bf7-4c9b-8e09-e5620e94a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Nummer" minOccurs="0"/>
                <xsd:element ref="ns2:Nummer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20f3-49ad-43c5-b638-48d609aec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mer" ma:index="23" nillable="true" ma:displayName="Nummer" ma:decimals="0" ma:format="Dropdown" ma:internalName="Nummer" ma:percentage="FALSE">
      <xsd:simpleType>
        <xsd:restriction base="dms:Number"/>
      </xsd:simpleType>
    </xsd:element>
    <xsd:element name="Nummers" ma:index="24" nillable="true" ma:displayName="Nummers" ma:format="Dropdown" ma:internalName="Nummers"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2ca6b-3bf7-4c9b-8e09-e5620e94a5b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ab58afbe-bce6-4712-bcb5-b679814ecff3}" ma:internalName="TaxCatchAll" ma:showField="CatchAllData" ma:web="3c92ca6b-3bf7-4c9b-8e09-e5620e94a5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mers xmlns="772320f3-49ad-43c5-b638-48d609aec44c" xsi:nil="true"/>
    <TaxCatchAll xmlns="3c92ca6b-3bf7-4c9b-8e09-e5620e94a5bd" xsi:nil="true"/>
    <lcf76f155ced4ddcb4097134ff3c332f xmlns="772320f3-49ad-43c5-b638-48d609aec44c">
      <Terms xmlns="http://schemas.microsoft.com/office/infopath/2007/PartnerControls"/>
    </lcf76f155ced4ddcb4097134ff3c332f>
    <Nummer xmlns="772320f3-49ad-43c5-b638-48d609aec4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467EB-16FA-44A7-BB67-E5CB3A1B2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20f3-49ad-43c5-b638-48d609aec44c"/>
    <ds:schemaRef ds:uri="3c92ca6b-3bf7-4c9b-8e09-e5620e94a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87AB2-1E40-4A1B-A8EB-834365393AA6}">
  <ds:schemaRefs>
    <ds:schemaRef ds:uri="http://schemas.microsoft.com/office/2006/metadata/properties"/>
    <ds:schemaRef ds:uri="http://schemas.microsoft.com/office/infopath/2007/PartnerControls"/>
    <ds:schemaRef ds:uri="772320f3-49ad-43c5-b638-48d609aec44c"/>
    <ds:schemaRef ds:uri="3c92ca6b-3bf7-4c9b-8e09-e5620e94a5bd"/>
  </ds:schemaRefs>
</ds:datastoreItem>
</file>

<file path=customXml/itemProps3.xml><?xml version="1.0" encoding="utf-8"?>
<ds:datastoreItem xmlns:ds="http://schemas.openxmlformats.org/officeDocument/2006/customXml" ds:itemID="{1921774E-2B87-40C8-BA9A-0EE92B1F9F1A}">
  <ds:schemaRefs>
    <ds:schemaRef ds:uri="http://schemas.openxmlformats.org/officeDocument/2006/bibliography"/>
  </ds:schemaRefs>
</ds:datastoreItem>
</file>

<file path=customXml/itemProps4.xml><?xml version="1.0" encoding="utf-8"?>
<ds:datastoreItem xmlns:ds="http://schemas.openxmlformats.org/officeDocument/2006/customXml" ds:itemID="{1CA4697F-717B-4263-A319-2D5A78AEB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8598</TotalTime>
  <Pages>4</Pages>
  <Words>1084</Words>
  <Characters>5967</Characters>
  <Application>Microsoft Office Word</Application>
  <DocSecurity>0</DocSecurity>
  <Lines>49</Lines>
  <Paragraphs>14</Paragraphs>
  <ScaleCrop>false</ScaleCrop>
  <Company/>
  <LinksUpToDate>false</LinksUpToDate>
  <CharactersWithSpaces>7037</CharactersWithSpaces>
  <SharedDoc>false</SharedDoc>
  <HLinks>
    <vt:vector size="30" baseType="variant">
      <vt:variant>
        <vt:i4>7340137</vt:i4>
      </vt:variant>
      <vt:variant>
        <vt:i4>6</vt:i4>
      </vt:variant>
      <vt:variant>
        <vt:i4>0</vt:i4>
      </vt:variant>
      <vt:variant>
        <vt:i4>5</vt:i4>
      </vt:variant>
      <vt:variant>
        <vt:lpwstr>https://utrecht.bestuurlijkeinformatie.nl/Reports/Document/0396cda9-c6c4-4e89-8e27-700ee64c8782?documentId=fffb20ef-17aa-4836-bb2c-061bb6c5ebdb</vt:lpwstr>
      </vt:variant>
      <vt:variant>
        <vt:lpwstr/>
      </vt:variant>
      <vt:variant>
        <vt:i4>3997805</vt:i4>
      </vt:variant>
      <vt:variant>
        <vt:i4>3</vt:i4>
      </vt:variant>
      <vt:variant>
        <vt:i4>0</vt:i4>
      </vt:variant>
      <vt:variant>
        <vt:i4>5</vt:i4>
      </vt:variant>
      <vt:variant>
        <vt:lpwstr>https://www.utrecht.nl/wonen-en-leven/duurzame-stad/energie/aardgasvrij-verwarmen/utrecht-aardgasvrij/buurtaanpak-aardgasvrij-in-6-stappen</vt:lpwstr>
      </vt:variant>
      <vt:variant>
        <vt:lpwstr/>
      </vt:variant>
      <vt:variant>
        <vt:i4>7340137</vt:i4>
      </vt:variant>
      <vt:variant>
        <vt:i4>0</vt:i4>
      </vt:variant>
      <vt:variant>
        <vt:i4>0</vt:i4>
      </vt:variant>
      <vt:variant>
        <vt:i4>5</vt:i4>
      </vt:variant>
      <vt:variant>
        <vt:lpwstr>https://utrecht.bestuurlijkeinformatie.nl/Reports/Document/0396cda9-c6c4-4e89-8e27-700ee64c8782?documentId=fffb20ef-17aa-4836-bb2c-061bb6c5ebdb</vt:lpwstr>
      </vt:variant>
      <vt:variant>
        <vt:lpwstr/>
      </vt:variant>
      <vt:variant>
        <vt:i4>3670094</vt:i4>
      </vt:variant>
      <vt:variant>
        <vt:i4>3</vt:i4>
      </vt:variant>
      <vt:variant>
        <vt:i4>0</vt:i4>
      </vt:variant>
      <vt:variant>
        <vt:i4>5</vt:i4>
      </vt:variant>
      <vt:variant>
        <vt:lpwstr>mailto:bram.van.den.boogaard@utrecht.nl</vt:lpwstr>
      </vt:variant>
      <vt:variant>
        <vt:lpwstr/>
      </vt:variant>
      <vt:variant>
        <vt:i4>3670094</vt:i4>
      </vt:variant>
      <vt:variant>
        <vt:i4>0</vt:i4>
      </vt:variant>
      <vt:variant>
        <vt:i4>0</vt:i4>
      </vt:variant>
      <vt:variant>
        <vt:i4>5</vt:i4>
      </vt:variant>
      <vt:variant>
        <vt:lpwstr>mailto:bram.van.den.boogaard@utrecht.nl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Oude Alink, Veerle</dc:creator>
  <cp:keywords/>
  <dc:description/>
  <cp:lastModifiedBy>Boogaard, Bram van den</cp:lastModifiedBy>
  <cp:revision>408</cp:revision>
  <dcterms:created xsi:type="dcterms:W3CDTF">2025-04-15T22:14:00Z</dcterms:created>
  <dcterms:modified xsi:type="dcterms:W3CDTF">2026-04-29T10:45:00Z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0x010100AF2CEF2AB6FE9C4A942CB971CB65E270</vt:lpwstr>
  </property>
  <property fmtid="{D5CDD505-2E9C-101B-9397-08002B2CF9AE}" pid="3" name="MediaServiceImageTags">
    <vt:lpwstr/>
  </property>
  <property fmtid="{D5CDD505-2E9C-101B-9397-08002B2CF9AE}" pid="4" name="Order">
    <vt:r8>114300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